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8CA88D" w14:textId="0974249A" w:rsidR="00620070" w:rsidRPr="00620070" w:rsidRDefault="00997F14" w:rsidP="00620070">
      <w:pPr>
        <w:spacing w:line="240" w:lineRule="auto"/>
        <w:jc w:val="right"/>
        <w:rPr>
          <w:rFonts w:ascii="Corbel" w:hAnsi="Corbel"/>
          <w:bCs/>
          <w:i/>
          <w:lang w:eastAsia="ar-SA"/>
        </w:rPr>
      </w:pPr>
      <w:r w:rsidRPr="005F246A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5F246A">
        <w:rPr>
          <w:rFonts w:ascii="Corbel" w:hAnsi="Corbel"/>
          <w:b/>
          <w:bCs/>
          <w:sz w:val="24"/>
          <w:szCs w:val="24"/>
        </w:rPr>
        <w:tab/>
      </w:r>
      <w:r w:rsidR="00CD6897" w:rsidRPr="005F246A">
        <w:rPr>
          <w:rFonts w:ascii="Corbel" w:hAnsi="Corbel"/>
          <w:b/>
          <w:bCs/>
          <w:sz w:val="24"/>
          <w:szCs w:val="24"/>
        </w:rPr>
        <w:tab/>
      </w:r>
      <w:r w:rsidR="00CD6897" w:rsidRPr="005F246A">
        <w:rPr>
          <w:rFonts w:ascii="Corbel" w:hAnsi="Corbel"/>
          <w:b/>
          <w:bCs/>
          <w:sz w:val="24"/>
          <w:szCs w:val="24"/>
        </w:rPr>
        <w:tab/>
      </w:r>
      <w:r w:rsidR="00CD6897" w:rsidRPr="005F246A">
        <w:rPr>
          <w:rFonts w:ascii="Corbel" w:hAnsi="Corbel"/>
          <w:b/>
          <w:bCs/>
          <w:sz w:val="24"/>
          <w:szCs w:val="24"/>
        </w:rPr>
        <w:tab/>
      </w:r>
      <w:r w:rsidR="00CD6897" w:rsidRPr="005F246A">
        <w:rPr>
          <w:rFonts w:ascii="Corbel" w:hAnsi="Corbel"/>
          <w:b/>
          <w:bCs/>
          <w:sz w:val="24"/>
          <w:szCs w:val="24"/>
        </w:rPr>
        <w:tab/>
      </w:r>
      <w:r w:rsidR="00CD6897" w:rsidRPr="005F246A">
        <w:rPr>
          <w:rFonts w:ascii="Corbel" w:hAnsi="Corbel"/>
          <w:b/>
          <w:bCs/>
          <w:sz w:val="24"/>
          <w:szCs w:val="24"/>
        </w:rPr>
        <w:tab/>
      </w:r>
      <w:r w:rsidR="00620070" w:rsidRPr="00620070">
        <w:rPr>
          <w:rFonts w:ascii="Corbel" w:hAnsi="Corbel"/>
          <w:bCs/>
          <w:i/>
          <w:lang w:eastAsia="ar-SA"/>
        </w:rPr>
        <w:t xml:space="preserve">Załącznik nr 1.5 do Zarządzenia Rektora UR nr </w:t>
      </w:r>
      <w:r w:rsidR="00FD39DB">
        <w:rPr>
          <w:rFonts w:ascii="Corbel" w:hAnsi="Corbel"/>
          <w:bCs/>
          <w:i/>
          <w:lang w:eastAsia="ar-SA"/>
        </w:rPr>
        <w:t>61</w:t>
      </w:r>
      <w:r w:rsidR="00620070" w:rsidRPr="00620070">
        <w:rPr>
          <w:rFonts w:ascii="Corbel" w:hAnsi="Corbel"/>
          <w:bCs/>
          <w:i/>
          <w:lang w:eastAsia="ar-SA"/>
        </w:rPr>
        <w:t>/202</w:t>
      </w:r>
      <w:r w:rsidR="00FD39DB">
        <w:rPr>
          <w:rFonts w:ascii="Corbel" w:hAnsi="Corbel"/>
          <w:bCs/>
          <w:i/>
          <w:lang w:eastAsia="ar-SA"/>
        </w:rPr>
        <w:t>5</w:t>
      </w:r>
    </w:p>
    <w:p w14:paraId="5D2AD102" w14:textId="77777777" w:rsidR="00620070" w:rsidRPr="00620070" w:rsidRDefault="00620070" w:rsidP="00620070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620070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4EA124E0" w14:textId="722F7FD6" w:rsidR="00620070" w:rsidRPr="00620070" w:rsidRDefault="00620070" w:rsidP="00620070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620070">
        <w:rPr>
          <w:rFonts w:ascii="Corbel" w:hAnsi="Corbel"/>
          <w:b/>
          <w:smallCaps/>
          <w:sz w:val="24"/>
          <w:szCs w:val="24"/>
          <w:lang w:eastAsia="ar-SA"/>
        </w:rPr>
        <w:t>dotyczy cyklu kształcenia 202</w:t>
      </w:r>
      <w:r w:rsidR="00962EA2">
        <w:rPr>
          <w:rFonts w:ascii="Corbel" w:hAnsi="Corbel"/>
          <w:b/>
          <w:smallCaps/>
          <w:sz w:val="24"/>
          <w:szCs w:val="24"/>
          <w:lang w:eastAsia="ar-SA"/>
        </w:rPr>
        <w:t>5</w:t>
      </w:r>
      <w:r w:rsidRPr="00620070">
        <w:rPr>
          <w:rFonts w:ascii="Corbel" w:hAnsi="Corbel"/>
          <w:b/>
          <w:smallCaps/>
          <w:sz w:val="24"/>
          <w:szCs w:val="24"/>
          <w:lang w:eastAsia="ar-SA"/>
        </w:rPr>
        <w:t>-20</w:t>
      </w:r>
      <w:r w:rsidR="00962EA2">
        <w:rPr>
          <w:rFonts w:ascii="Corbel" w:hAnsi="Corbel"/>
          <w:b/>
          <w:smallCaps/>
          <w:sz w:val="24"/>
          <w:szCs w:val="24"/>
          <w:lang w:eastAsia="ar-SA"/>
        </w:rPr>
        <w:t>30</w:t>
      </w:r>
    </w:p>
    <w:p w14:paraId="1710757A" w14:textId="77777777" w:rsidR="00620070" w:rsidRPr="00620070" w:rsidRDefault="00620070" w:rsidP="00620070">
      <w:pPr>
        <w:suppressAutoHyphens/>
        <w:spacing w:after="0" w:line="240" w:lineRule="exact"/>
        <w:ind w:left="2124" w:firstLine="708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620070">
        <w:rPr>
          <w:rFonts w:ascii="Corbel" w:hAnsi="Corbel"/>
          <w:i/>
          <w:sz w:val="20"/>
          <w:szCs w:val="20"/>
          <w:lang w:eastAsia="ar-SA"/>
        </w:rPr>
        <w:t>(skrajne daty</w:t>
      </w:r>
      <w:r w:rsidRPr="00620070">
        <w:rPr>
          <w:rFonts w:ascii="Corbel" w:hAnsi="Corbel"/>
          <w:sz w:val="20"/>
          <w:szCs w:val="20"/>
          <w:lang w:eastAsia="ar-SA"/>
        </w:rPr>
        <w:t>)</w:t>
      </w:r>
    </w:p>
    <w:p w14:paraId="64B0CD80" w14:textId="014A1E5E" w:rsidR="00620070" w:rsidRDefault="00620070" w:rsidP="00620070">
      <w:pPr>
        <w:suppressAutoHyphens/>
        <w:spacing w:after="0" w:line="360" w:lineRule="auto"/>
        <w:jc w:val="center"/>
        <w:rPr>
          <w:rFonts w:ascii="Corbel" w:hAnsi="Corbel"/>
          <w:sz w:val="20"/>
          <w:szCs w:val="20"/>
          <w:lang w:eastAsia="ar-SA"/>
        </w:rPr>
      </w:pPr>
      <w:r w:rsidRPr="00620070">
        <w:rPr>
          <w:rFonts w:ascii="Corbel" w:hAnsi="Corbel"/>
          <w:sz w:val="20"/>
          <w:szCs w:val="20"/>
          <w:lang w:eastAsia="ar-SA"/>
        </w:rPr>
        <w:t>Rok akademicki 202</w:t>
      </w:r>
      <w:r w:rsidR="00962EA2">
        <w:rPr>
          <w:rFonts w:ascii="Corbel" w:hAnsi="Corbel"/>
          <w:sz w:val="20"/>
          <w:szCs w:val="20"/>
          <w:lang w:eastAsia="ar-SA"/>
        </w:rPr>
        <w:t>9</w:t>
      </w:r>
      <w:r w:rsidRPr="00620070">
        <w:rPr>
          <w:rFonts w:ascii="Corbel" w:hAnsi="Corbel"/>
          <w:sz w:val="20"/>
          <w:szCs w:val="20"/>
          <w:lang w:eastAsia="ar-SA"/>
        </w:rPr>
        <w:t>/20</w:t>
      </w:r>
      <w:r w:rsidR="00962EA2">
        <w:rPr>
          <w:rFonts w:ascii="Corbel" w:hAnsi="Corbel"/>
          <w:sz w:val="20"/>
          <w:szCs w:val="20"/>
          <w:lang w:eastAsia="ar-SA"/>
        </w:rPr>
        <w:t>30</w:t>
      </w:r>
    </w:p>
    <w:p w14:paraId="611E475E" w14:textId="77777777" w:rsidR="00736F1C" w:rsidRPr="00620070" w:rsidRDefault="00736F1C" w:rsidP="00620070">
      <w:pPr>
        <w:suppressAutoHyphens/>
        <w:spacing w:after="0" w:line="360" w:lineRule="auto"/>
        <w:jc w:val="center"/>
        <w:rPr>
          <w:rFonts w:ascii="Corbel" w:hAnsi="Corbel"/>
          <w:sz w:val="20"/>
          <w:szCs w:val="20"/>
          <w:lang w:eastAsia="ar-SA"/>
        </w:rPr>
      </w:pPr>
    </w:p>
    <w:p w14:paraId="6792D4F8" w14:textId="77777777" w:rsidR="0085747A" w:rsidRPr="005F246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F246A">
        <w:rPr>
          <w:rFonts w:ascii="Corbel" w:hAnsi="Corbel"/>
          <w:szCs w:val="24"/>
        </w:rPr>
        <w:t xml:space="preserve">1. </w:t>
      </w:r>
      <w:r w:rsidR="0085747A" w:rsidRPr="005F246A">
        <w:rPr>
          <w:rFonts w:ascii="Corbel" w:hAnsi="Corbel"/>
          <w:szCs w:val="24"/>
        </w:rPr>
        <w:t xml:space="preserve">Podstawowe </w:t>
      </w:r>
      <w:r w:rsidR="00445970" w:rsidRPr="005F246A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F246A" w:rsidRPr="005F246A" w14:paraId="7B6B3F27" w14:textId="77777777" w:rsidTr="005F246A">
        <w:tc>
          <w:tcPr>
            <w:tcW w:w="2694" w:type="dxa"/>
            <w:vAlign w:val="center"/>
          </w:tcPr>
          <w:p w14:paraId="07010FBB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</w:tcPr>
          <w:p w14:paraId="4EC5200C" w14:textId="516485AE" w:rsidR="005F246A" w:rsidRPr="005F246A" w:rsidRDefault="00265D46" w:rsidP="005F24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Prawo karne skarbowe</w:t>
            </w:r>
          </w:p>
        </w:tc>
      </w:tr>
      <w:tr w:rsidR="005F246A" w:rsidRPr="005F246A" w14:paraId="1820FF8A" w14:textId="77777777" w:rsidTr="005F246A">
        <w:tc>
          <w:tcPr>
            <w:tcW w:w="2694" w:type="dxa"/>
            <w:vAlign w:val="center"/>
          </w:tcPr>
          <w:p w14:paraId="5C62B05B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</w:tcPr>
          <w:p w14:paraId="51147032" w14:textId="77777777" w:rsidR="005F246A" w:rsidRPr="005F246A" w:rsidRDefault="005F246A" w:rsidP="005F24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5F246A" w:rsidRPr="005F246A" w14:paraId="4D36C4B5" w14:textId="77777777" w:rsidTr="00A5337B">
        <w:tc>
          <w:tcPr>
            <w:tcW w:w="2694" w:type="dxa"/>
            <w:vAlign w:val="center"/>
          </w:tcPr>
          <w:p w14:paraId="44F80EA6" w14:textId="453D7312" w:rsidR="005F246A" w:rsidRPr="005F246A" w:rsidRDefault="005F246A" w:rsidP="005F246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B56D503" w14:textId="747B2F5B" w:rsidR="005F246A" w:rsidRPr="009B44BD" w:rsidRDefault="00CD3E84" w:rsidP="00A533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Prawa i Administracji</w:t>
            </w:r>
          </w:p>
        </w:tc>
      </w:tr>
      <w:tr w:rsidR="005F246A" w:rsidRPr="005F246A" w14:paraId="6C3038C7" w14:textId="77777777" w:rsidTr="00A5337B">
        <w:tc>
          <w:tcPr>
            <w:tcW w:w="2694" w:type="dxa"/>
            <w:vAlign w:val="center"/>
          </w:tcPr>
          <w:p w14:paraId="49252DE4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E7160" w14:textId="715143CE" w:rsidR="005F246A" w:rsidRPr="009B44BD" w:rsidRDefault="005F246A" w:rsidP="00A533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44BD">
              <w:rPr>
                <w:rFonts w:ascii="Corbel" w:hAnsi="Corbel"/>
                <w:b w:val="0"/>
                <w:sz w:val="24"/>
                <w:szCs w:val="24"/>
              </w:rPr>
              <w:t>Zakład Prawa Karnego</w:t>
            </w:r>
          </w:p>
        </w:tc>
      </w:tr>
      <w:tr w:rsidR="005F246A" w:rsidRPr="005F246A" w14:paraId="192BD65A" w14:textId="77777777" w:rsidTr="00A5337B">
        <w:tc>
          <w:tcPr>
            <w:tcW w:w="2694" w:type="dxa"/>
            <w:vAlign w:val="center"/>
          </w:tcPr>
          <w:p w14:paraId="10FF2062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8A0D45" w14:textId="1DF779C6" w:rsidR="005F246A" w:rsidRPr="009B44BD" w:rsidRDefault="005F246A" w:rsidP="00A533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44BD"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5F246A" w:rsidRPr="005F246A" w14:paraId="70304835" w14:textId="77777777" w:rsidTr="00A5337B">
        <w:tc>
          <w:tcPr>
            <w:tcW w:w="2694" w:type="dxa"/>
            <w:vAlign w:val="center"/>
          </w:tcPr>
          <w:p w14:paraId="41CAFCB5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4D8692" w14:textId="3A0770CE" w:rsidR="005F246A" w:rsidRPr="009B44BD" w:rsidRDefault="005F246A" w:rsidP="00A533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44BD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5F246A" w:rsidRPr="005F246A" w14:paraId="388F3755" w14:textId="77777777" w:rsidTr="00A5337B">
        <w:tc>
          <w:tcPr>
            <w:tcW w:w="2694" w:type="dxa"/>
            <w:vAlign w:val="center"/>
          </w:tcPr>
          <w:p w14:paraId="074F09CD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37AA5A" w14:textId="4A7F5A70" w:rsidR="005F246A" w:rsidRPr="009B44BD" w:rsidRDefault="005F246A" w:rsidP="00A533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B44BD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5F246A" w:rsidRPr="005F246A" w14:paraId="09205566" w14:textId="77777777" w:rsidTr="00A5337B">
        <w:tc>
          <w:tcPr>
            <w:tcW w:w="2694" w:type="dxa"/>
            <w:vAlign w:val="center"/>
          </w:tcPr>
          <w:p w14:paraId="694A7C70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94B63E" w14:textId="5EA0ED01" w:rsidR="005F246A" w:rsidRPr="009B44BD" w:rsidRDefault="00265D46" w:rsidP="00A533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5F246A" w:rsidRPr="009B44BD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5F246A" w:rsidRPr="005F246A" w14:paraId="0C05C2EC" w14:textId="77777777" w:rsidTr="00A5337B">
        <w:tc>
          <w:tcPr>
            <w:tcW w:w="2694" w:type="dxa"/>
            <w:vAlign w:val="center"/>
          </w:tcPr>
          <w:p w14:paraId="3878DA9C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F676120" w14:textId="5AA51B75" w:rsidR="005F246A" w:rsidRPr="009B44BD" w:rsidRDefault="005F246A" w:rsidP="00A533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44BD">
              <w:rPr>
                <w:rFonts w:ascii="Corbel" w:hAnsi="Corbel"/>
                <w:b w:val="0"/>
                <w:sz w:val="24"/>
                <w:szCs w:val="24"/>
              </w:rPr>
              <w:t xml:space="preserve">rok V, semestr </w:t>
            </w:r>
            <w:r w:rsidR="009F296A">
              <w:rPr>
                <w:rFonts w:ascii="Corbel" w:hAnsi="Corbel"/>
                <w:b w:val="0"/>
                <w:sz w:val="24"/>
                <w:szCs w:val="24"/>
              </w:rPr>
              <w:t>IX</w:t>
            </w:r>
          </w:p>
        </w:tc>
      </w:tr>
      <w:tr w:rsidR="005F246A" w:rsidRPr="005F246A" w14:paraId="7ACCBA8E" w14:textId="77777777" w:rsidTr="00A5337B">
        <w:tc>
          <w:tcPr>
            <w:tcW w:w="2694" w:type="dxa"/>
            <w:vAlign w:val="center"/>
          </w:tcPr>
          <w:p w14:paraId="54139759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A21357" w14:textId="1D8866D3" w:rsidR="005F246A" w:rsidRPr="009B44BD" w:rsidRDefault="005F246A" w:rsidP="00A533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44BD">
              <w:rPr>
                <w:rFonts w:ascii="Corbel" w:hAnsi="Corbel"/>
                <w:b w:val="0"/>
                <w:sz w:val="24"/>
                <w:szCs w:val="24"/>
              </w:rPr>
              <w:t xml:space="preserve">fakultatywny </w:t>
            </w:r>
          </w:p>
        </w:tc>
      </w:tr>
      <w:tr w:rsidR="005F246A" w:rsidRPr="005F246A" w14:paraId="331F9495" w14:textId="77777777" w:rsidTr="00A5337B">
        <w:tc>
          <w:tcPr>
            <w:tcW w:w="2694" w:type="dxa"/>
            <w:vAlign w:val="center"/>
          </w:tcPr>
          <w:p w14:paraId="1B1DE481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D3F9B6" w14:textId="6E3686D3" w:rsidR="005F246A" w:rsidRPr="009B44BD" w:rsidRDefault="005F246A" w:rsidP="00A533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44B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5F246A" w:rsidRPr="005F246A" w14:paraId="339BFB5F" w14:textId="77777777" w:rsidTr="00A5337B">
        <w:tc>
          <w:tcPr>
            <w:tcW w:w="2694" w:type="dxa"/>
            <w:vAlign w:val="center"/>
          </w:tcPr>
          <w:p w14:paraId="5D93ED52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0450C9" w14:textId="690FCE69" w:rsidR="005F246A" w:rsidRPr="009B44BD" w:rsidRDefault="00962EA2" w:rsidP="00A533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Anna Golonka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prof. UR</w:t>
            </w:r>
          </w:p>
        </w:tc>
      </w:tr>
      <w:tr w:rsidR="005F246A" w:rsidRPr="005F246A" w14:paraId="0AD0E368" w14:textId="77777777" w:rsidTr="00A5337B">
        <w:tc>
          <w:tcPr>
            <w:tcW w:w="2694" w:type="dxa"/>
            <w:vAlign w:val="center"/>
          </w:tcPr>
          <w:p w14:paraId="020748E0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C837949" w14:textId="1DB94228" w:rsidR="005F246A" w:rsidRPr="009B44BD" w:rsidRDefault="00FD39DB" w:rsidP="00A533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Mikołaj Kantorowski</w:t>
            </w:r>
          </w:p>
        </w:tc>
      </w:tr>
    </w:tbl>
    <w:p w14:paraId="386805B0" w14:textId="0BF72114" w:rsidR="00923D7D" w:rsidRPr="005F246A" w:rsidRDefault="0085747A" w:rsidP="005F246A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5F246A">
        <w:rPr>
          <w:rFonts w:ascii="Corbel" w:hAnsi="Corbel"/>
          <w:sz w:val="24"/>
          <w:szCs w:val="24"/>
        </w:rPr>
        <w:t xml:space="preserve">* </w:t>
      </w:r>
      <w:r w:rsidRPr="005F246A">
        <w:rPr>
          <w:rFonts w:ascii="Corbel" w:hAnsi="Corbel"/>
          <w:i/>
          <w:sz w:val="24"/>
          <w:szCs w:val="24"/>
        </w:rPr>
        <w:t>-</w:t>
      </w:r>
      <w:r w:rsidR="00B90885" w:rsidRPr="005F246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F246A">
        <w:rPr>
          <w:rFonts w:ascii="Corbel" w:hAnsi="Corbel"/>
          <w:b w:val="0"/>
          <w:sz w:val="24"/>
          <w:szCs w:val="24"/>
        </w:rPr>
        <w:t>e,</w:t>
      </w:r>
      <w:r w:rsidRPr="005F246A">
        <w:rPr>
          <w:rFonts w:ascii="Corbel" w:hAnsi="Corbel"/>
          <w:i/>
          <w:sz w:val="24"/>
          <w:szCs w:val="24"/>
        </w:rPr>
        <w:t xml:space="preserve"> </w:t>
      </w:r>
      <w:r w:rsidRPr="005F246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F246A">
        <w:rPr>
          <w:rFonts w:ascii="Corbel" w:hAnsi="Corbel"/>
          <w:b w:val="0"/>
          <w:i/>
          <w:sz w:val="24"/>
          <w:szCs w:val="24"/>
        </w:rPr>
        <w:t>w Jednostce</w:t>
      </w:r>
    </w:p>
    <w:p w14:paraId="09AEF041" w14:textId="77777777" w:rsidR="0085747A" w:rsidRPr="005F246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5F246A">
        <w:rPr>
          <w:rFonts w:ascii="Corbel" w:hAnsi="Corbel"/>
          <w:sz w:val="24"/>
          <w:szCs w:val="24"/>
        </w:rPr>
        <w:t>1.</w:t>
      </w:r>
      <w:r w:rsidR="00E22FBC" w:rsidRPr="005F246A">
        <w:rPr>
          <w:rFonts w:ascii="Corbel" w:hAnsi="Corbel"/>
          <w:sz w:val="24"/>
          <w:szCs w:val="24"/>
        </w:rPr>
        <w:t>1</w:t>
      </w:r>
      <w:r w:rsidRPr="005F246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3B3C0" w14:textId="77777777" w:rsidR="00923D7D" w:rsidRPr="005F246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5F246A" w14:paraId="30AA7A12" w14:textId="77777777" w:rsidTr="005F246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80D4" w14:textId="77777777" w:rsidR="00015B8F" w:rsidRPr="005F246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246A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5F246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246A">
              <w:rPr>
                <w:rFonts w:ascii="Corbel" w:hAnsi="Corbel"/>
                <w:szCs w:val="24"/>
              </w:rPr>
              <w:t>(</w:t>
            </w:r>
            <w:r w:rsidR="00363F78" w:rsidRPr="005F246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5F246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F246A">
              <w:rPr>
                <w:rFonts w:ascii="Corbel" w:hAnsi="Corbel"/>
                <w:szCs w:val="24"/>
              </w:rPr>
              <w:t>Wykł</w:t>
            </w:r>
            <w:proofErr w:type="spellEnd"/>
            <w:r w:rsidRPr="005F246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5F246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246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5F246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F246A">
              <w:rPr>
                <w:rFonts w:ascii="Corbel" w:hAnsi="Corbel"/>
                <w:szCs w:val="24"/>
              </w:rPr>
              <w:t>Konw</w:t>
            </w:r>
            <w:proofErr w:type="spellEnd"/>
            <w:r w:rsidRPr="005F246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5F246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246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5F246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F246A">
              <w:rPr>
                <w:rFonts w:ascii="Corbel" w:hAnsi="Corbel"/>
                <w:szCs w:val="24"/>
              </w:rPr>
              <w:t>Sem</w:t>
            </w:r>
            <w:proofErr w:type="spellEnd"/>
            <w:r w:rsidRPr="005F246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5F246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246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5F246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F246A">
              <w:rPr>
                <w:rFonts w:ascii="Corbel" w:hAnsi="Corbel"/>
                <w:szCs w:val="24"/>
              </w:rPr>
              <w:t>Prakt</w:t>
            </w:r>
            <w:proofErr w:type="spellEnd"/>
            <w:r w:rsidRPr="005F246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5F246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246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5F246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F246A">
              <w:rPr>
                <w:rFonts w:ascii="Corbel" w:hAnsi="Corbel"/>
                <w:b/>
                <w:szCs w:val="24"/>
              </w:rPr>
              <w:t>Liczba pkt</w:t>
            </w:r>
            <w:r w:rsidR="00B90885" w:rsidRPr="005F246A">
              <w:rPr>
                <w:rFonts w:ascii="Corbel" w:hAnsi="Corbel"/>
                <w:b/>
                <w:szCs w:val="24"/>
              </w:rPr>
              <w:t>.</w:t>
            </w:r>
            <w:r w:rsidRPr="005F246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5F246A" w:rsidRPr="005F246A" w14:paraId="6306D567" w14:textId="77777777" w:rsidTr="00962EA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9D624" w14:textId="5EC258F2" w:rsidR="005F246A" w:rsidRPr="005F246A" w:rsidRDefault="009F296A" w:rsidP="00962EA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IX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F23" w14:textId="77777777" w:rsidR="005F246A" w:rsidRPr="005F246A" w:rsidRDefault="005F246A" w:rsidP="00962EA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440F" w14:textId="77777777" w:rsidR="005F246A" w:rsidRPr="005F246A" w:rsidRDefault="005F246A" w:rsidP="00962EA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530" w14:textId="5E06444E" w:rsidR="005F246A" w:rsidRPr="005F246A" w:rsidRDefault="005F246A" w:rsidP="00962EA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5874" w14:textId="77777777" w:rsidR="005F246A" w:rsidRPr="005F246A" w:rsidRDefault="005F246A" w:rsidP="00962EA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10D6" w14:textId="77777777" w:rsidR="005F246A" w:rsidRPr="005F246A" w:rsidRDefault="005F246A" w:rsidP="00962EA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D282" w14:textId="77777777" w:rsidR="005F246A" w:rsidRPr="005F246A" w:rsidRDefault="005F246A" w:rsidP="00962EA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D3A" w14:textId="77777777" w:rsidR="005F246A" w:rsidRPr="005F246A" w:rsidRDefault="005F246A" w:rsidP="00962EA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6867" w14:textId="77777777" w:rsidR="005F246A" w:rsidRPr="005F246A" w:rsidRDefault="005F246A" w:rsidP="00962EA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B8E" w14:textId="55F37B0E" w:rsidR="005F246A" w:rsidRPr="005F246A" w:rsidRDefault="009F296A" w:rsidP="00962EA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74D859A" w14:textId="77777777" w:rsidR="00923D7D" w:rsidRPr="005F246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CC6A13E" w14:textId="77777777" w:rsidR="005F246A" w:rsidRPr="005F246A" w:rsidRDefault="0085747A" w:rsidP="005F24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5F246A">
        <w:rPr>
          <w:rFonts w:ascii="Corbel" w:hAnsi="Corbel"/>
          <w:smallCaps w:val="0"/>
          <w:szCs w:val="24"/>
        </w:rPr>
        <w:t>1.</w:t>
      </w:r>
      <w:r w:rsidR="00E22FBC" w:rsidRPr="005F246A">
        <w:rPr>
          <w:rFonts w:ascii="Corbel" w:hAnsi="Corbel"/>
          <w:smallCaps w:val="0"/>
          <w:szCs w:val="24"/>
        </w:rPr>
        <w:t>2</w:t>
      </w:r>
      <w:r w:rsidR="00F83B28" w:rsidRPr="005F246A">
        <w:rPr>
          <w:rFonts w:ascii="Corbel" w:hAnsi="Corbel"/>
          <w:smallCaps w:val="0"/>
          <w:szCs w:val="24"/>
        </w:rPr>
        <w:t>.</w:t>
      </w:r>
      <w:r w:rsidR="00F83B28" w:rsidRPr="005F246A">
        <w:rPr>
          <w:rFonts w:ascii="Corbel" w:hAnsi="Corbel"/>
          <w:smallCaps w:val="0"/>
          <w:szCs w:val="24"/>
        </w:rPr>
        <w:tab/>
      </w:r>
      <w:r w:rsidR="005F246A" w:rsidRPr="005F246A">
        <w:rPr>
          <w:rFonts w:ascii="Corbel" w:hAnsi="Corbel"/>
          <w:smallCaps w:val="0"/>
          <w:szCs w:val="24"/>
        </w:rPr>
        <w:t xml:space="preserve">Sposób realizacji zajęć  </w:t>
      </w:r>
    </w:p>
    <w:p w14:paraId="4B24BC09" w14:textId="699C9DAB" w:rsidR="005F246A" w:rsidRPr="005F246A" w:rsidRDefault="005F246A" w:rsidP="005F246A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  <w:r w:rsidRPr="005F246A">
        <w:rPr>
          <w:rFonts w:ascii="Corbel" w:eastAsia="MS Gothic" w:hAnsi="Corbel"/>
          <w:szCs w:val="24"/>
        </w:rPr>
        <w:t>×</w:t>
      </w:r>
      <w:r>
        <w:rPr>
          <w:rFonts w:ascii="Corbel" w:eastAsia="MS Gothic" w:hAnsi="Corbel"/>
          <w:b w:val="0"/>
          <w:szCs w:val="24"/>
        </w:rPr>
        <w:t xml:space="preserve">  </w:t>
      </w:r>
      <w:r w:rsidRPr="005F246A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5F246A">
        <w:rPr>
          <w:rFonts w:ascii="Corbel" w:hAnsi="Corbel"/>
          <w:b w:val="0"/>
          <w:smallCaps w:val="0"/>
          <w:color w:val="000000"/>
          <w:szCs w:val="24"/>
        </w:rPr>
        <w:t xml:space="preserve">tradycyjnej </w:t>
      </w:r>
    </w:p>
    <w:p w14:paraId="5B4E906A" w14:textId="7E03372F" w:rsidR="005F246A" w:rsidRPr="005F246A" w:rsidRDefault="005F246A" w:rsidP="005F24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  <w:r w:rsidRPr="005F246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0E3BDC8" w14:textId="77777777" w:rsidR="005F246A" w:rsidRPr="005F246A" w:rsidRDefault="005F246A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11B14C02" w14:textId="2EBEE06B" w:rsidR="00B3262A" w:rsidRPr="005F246A" w:rsidRDefault="00E22FBC" w:rsidP="00FD39DB">
      <w:pPr>
        <w:pStyle w:val="Punktygwne"/>
        <w:tabs>
          <w:tab w:val="left" w:pos="709"/>
        </w:tabs>
        <w:spacing w:before="0" w:after="0"/>
        <w:rPr>
          <w:rFonts w:ascii="Corbel" w:hAnsi="Corbel"/>
          <w:smallCaps w:val="0"/>
          <w:szCs w:val="24"/>
        </w:rPr>
      </w:pPr>
      <w:r w:rsidRPr="005F246A">
        <w:rPr>
          <w:rFonts w:ascii="Corbel" w:hAnsi="Corbel"/>
          <w:smallCaps w:val="0"/>
          <w:szCs w:val="24"/>
        </w:rPr>
        <w:t>1.3 For</w:t>
      </w:r>
      <w:r w:rsidR="00445970" w:rsidRPr="005F246A">
        <w:rPr>
          <w:rFonts w:ascii="Corbel" w:hAnsi="Corbel"/>
          <w:smallCaps w:val="0"/>
          <w:szCs w:val="24"/>
        </w:rPr>
        <w:t xml:space="preserve">ma zaliczenia </w:t>
      </w:r>
      <w:r w:rsidR="005F246A" w:rsidRPr="005F246A">
        <w:rPr>
          <w:rFonts w:ascii="Corbel" w:hAnsi="Corbel"/>
          <w:smallCaps w:val="0"/>
          <w:szCs w:val="24"/>
        </w:rPr>
        <w:t>przedmiotu (z</w:t>
      </w:r>
      <w:r w:rsidRPr="005F246A">
        <w:rPr>
          <w:rFonts w:ascii="Corbel" w:hAnsi="Corbel"/>
          <w:smallCaps w:val="0"/>
          <w:szCs w:val="24"/>
        </w:rPr>
        <w:t xml:space="preserve"> toku) </w:t>
      </w:r>
      <w:r w:rsidRPr="005F246A">
        <w:rPr>
          <w:rFonts w:ascii="Corbel" w:hAnsi="Corbel"/>
          <w:b w:val="0"/>
          <w:smallCaps w:val="0"/>
          <w:szCs w:val="24"/>
        </w:rPr>
        <w:t>(egzamin, zaliczenie z oceną, zaliczenie bez oceny)</w:t>
      </w:r>
      <w:r w:rsidR="00FD39DB">
        <w:rPr>
          <w:rFonts w:ascii="Corbel" w:hAnsi="Corbel"/>
          <w:smallCaps w:val="0"/>
          <w:szCs w:val="24"/>
        </w:rPr>
        <w:t xml:space="preserve">: </w:t>
      </w:r>
      <w:r w:rsidR="00B3262A" w:rsidRPr="005F246A">
        <w:rPr>
          <w:rFonts w:ascii="Corbel" w:hAnsi="Corbel"/>
          <w:b w:val="0"/>
          <w:smallCaps w:val="0"/>
          <w:szCs w:val="24"/>
        </w:rPr>
        <w:t>zaliczenie z oceną</w:t>
      </w:r>
    </w:p>
    <w:p w14:paraId="1041826E" w14:textId="77777777"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B673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70821A1" w14:textId="77777777" w:rsidTr="00745302">
        <w:tc>
          <w:tcPr>
            <w:tcW w:w="9670" w:type="dxa"/>
          </w:tcPr>
          <w:p w14:paraId="1BB8AE6C" w14:textId="6BB43FC9" w:rsidR="0085747A" w:rsidRPr="00B169DF" w:rsidRDefault="00FD39DB" w:rsidP="00FD39DB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Wymagana jest</w:t>
            </w:r>
            <w:r w:rsidR="005F24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znajomość podstawowych zagadnień z zakresu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części ogólnej </w:t>
            </w:r>
            <w:r w:rsidR="005F24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prawa karnego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zakresie nauki o przestępstwie oraz nauki o karze</w:t>
            </w:r>
            <w:r w:rsidR="005F24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</w:tc>
      </w:tr>
    </w:tbl>
    <w:p w14:paraId="2DFEE067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95A9AE" w14:textId="77777777" w:rsidR="00962EA2" w:rsidRDefault="00962EA2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25F38AC3" w14:textId="301D7170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lastRenderedPageBreak/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0B1F2F4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B3D975D" w14:textId="5823ADD0" w:rsidR="00F83B28" w:rsidRPr="00B169DF" w:rsidRDefault="0071620A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8846"/>
      </w:tblGrid>
      <w:tr w:rsidR="005F246A" w:rsidRPr="005F246A" w14:paraId="71D928F9" w14:textId="77777777" w:rsidTr="00734561">
        <w:trPr>
          <w:trHeight w:val="901"/>
        </w:trPr>
        <w:tc>
          <w:tcPr>
            <w:tcW w:w="668" w:type="dxa"/>
            <w:vAlign w:val="center"/>
          </w:tcPr>
          <w:p w14:paraId="31E4F18A" w14:textId="31417D34" w:rsidR="005F246A" w:rsidRPr="005F246A" w:rsidRDefault="005F246A" w:rsidP="009B44BD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F246A">
              <w:rPr>
                <w:rFonts w:ascii="Corbel" w:eastAsia="Times New Roman" w:hAnsi="Corbel"/>
                <w:sz w:val="24"/>
                <w:szCs w:val="24"/>
                <w:lang w:eastAsia="pl-PL"/>
              </w:rPr>
              <w:t>C</w:t>
            </w:r>
            <w:r w:rsidR="009E0B03">
              <w:rPr>
                <w:rFonts w:ascii="Corbel" w:eastAsia="Times New Roman" w:hAnsi="Corbe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8846" w:type="dxa"/>
            <w:vAlign w:val="center"/>
          </w:tcPr>
          <w:p w14:paraId="37131353" w14:textId="032B91BE" w:rsidR="005F246A" w:rsidRPr="009F296A" w:rsidRDefault="009F296A" w:rsidP="009B44BD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9F296A">
              <w:rPr>
                <w:rFonts w:ascii="Corbel" w:eastAsia="Times New Roman" w:hAnsi="Corbel"/>
                <w:sz w:val="24"/>
                <w:szCs w:val="24"/>
                <w:lang w:eastAsia="pl-PL"/>
              </w:rPr>
              <w:t>Przekazanie wiedzy na temat podstawowych instytucji prawa karnego skarbowego, jego źródeł, zasad odpowiedzialności oraz relacji do prawa karnego powszechnego i prawa podatkowego.</w:t>
            </w:r>
          </w:p>
        </w:tc>
      </w:tr>
      <w:tr w:rsidR="005F246A" w:rsidRPr="005F246A" w14:paraId="2628FABD" w14:textId="77777777" w:rsidTr="00734561">
        <w:trPr>
          <w:trHeight w:val="675"/>
        </w:trPr>
        <w:tc>
          <w:tcPr>
            <w:tcW w:w="668" w:type="dxa"/>
            <w:vAlign w:val="center"/>
          </w:tcPr>
          <w:p w14:paraId="3305BFC9" w14:textId="718F0005" w:rsidR="005F246A" w:rsidRPr="005F246A" w:rsidRDefault="005F246A" w:rsidP="009B44B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F246A">
              <w:rPr>
                <w:rFonts w:ascii="Corbel" w:eastAsia="Times New Roman" w:hAnsi="Corbel"/>
                <w:sz w:val="24"/>
                <w:szCs w:val="24"/>
                <w:lang w:eastAsia="pl-PL"/>
              </w:rPr>
              <w:t>C</w:t>
            </w:r>
            <w:r w:rsidR="009E0B03">
              <w:rPr>
                <w:rFonts w:ascii="Corbel" w:eastAsia="Times New Roman" w:hAnsi="Corbe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8846" w:type="dxa"/>
            <w:vAlign w:val="center"/>
          </w:tcPr>
          <w:p w14:paraId="7E9B4813" w14:textId="502FA031" w:rsidR="009E0B03" w:rsidRPr="009E0B03" w:rsidRDefault="009F296A" w:rsidP="009B44BD">
            <w:pPr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F296A">
              <w:rPr>
                <w:rFonts w:ascii="Corbel" w:eastAsia="Times New Roman" w:hAnsi="Corbel"/>
                <w:sz w:val="24"/>
                <w:szCs w:val="24"/>
                <w:lang w:eastAsia="pl-PL"/>
              </w:rPr>
              <w:t>Zapoznanie studentów z kategoriami czynów zabronionych w prawie karnym skarbowym, w tym przestępstwami i wykroczeniami skarbowymi, oraz mechanizmami ochrony interesów finansowych państwa i Unii Europejskiej.</w:t>
            </w:r>
          </w:p>
        </w:tc>
      </w:tr>
      <w:tr w:rsidR="009F296A" w:rsidRPr="005F246A" w14:paraId="58E8ADE0" w14:textId="77777777" w:rsidTr="00734561">
        <w:trPr>
          <w:trHeight w:val="675"/>
        </w:trPr>
        <w:tc>
          <w:tcPr>
            <w:tcW w:w="668" w:type="dxa"/>
            <w:vAlign w:val="center"/>
          </w:tcPr>
          <w:p w14:paraId="0AD1F285" w14:textId="0B0E4332" w:rsidR="009F296A" w:rsidRPr="005F246A" w:rsidRDefault="009F296A" w:rsidP="009B44B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C3</w:t>
            </w:r>
          </w:p>
        </w:tc>
        <w:tc>
          <w:tcPr>
            <w:tcW w:w="8846" w:type="dxa"/>
            <w:vAlign w:val="center"/>
          </w:tcPr>
          <w:p w14:paraId="335181AE" w14:textId="013C06DD" w:rsidR="009F296A" w:rsidRPr="009F296A" w:rsidRDefault="009F296A" w:rsidP="009B44BD">
            <w:pPr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E0B0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Zapoznanie studentów z praktycznymi aspektami stosowania prawa karnego w analizie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przestępstw i wykroczeń </w:t>
            </w:r>
            <w:r w:rsidR="00265D46">
              <w:rPr>
                <w:rFonts w:ascii="Corbel" w:eastAsia="Times New Roman" w:hAnsi="Corbel"/>
                <w:sz w:val="24"/>
                <w:szCs w:val="24"/>
                <w:lang w:eastAsia="pl-PL"/>
              </w:rPr>
              <w:t>skarbowych</w:t>
            </w:r>
            <w:r w:rsidRPr="009E0B03">
              <w:rPr>
                <w:rFonts w:ascii="Corbel" w:eastAsia="Times New Roman" w:hAnsi="Corbel"/>
                <w:sz w:val="24"/>
                <w:szCs w:val="24"/>
                <w:lang w:eastAsia="pl-PL"/>
              </w:rPr>
              <w:t>, poprzez wspólne omawianie kazusów i orzeczeń sądowych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9E0B03" w:rsidRPr="005F246A" w14:paraId="3677B34E" w14:textId="77777777" w:rsidTr="00734561">
        <w:trPr>
          <w:trHeight w:val="675"/>
        </w:trPr>
        <w:tc>
          <w:tcPr>
            <w:tcW w:w="668" w:type="dxa"/>
            <w:vAlign w:val="center"/>
          </w:tcPr>
          <w:p w14:paraId="3F7E2818" w14:textId="23930B71" w:rsidR="009E0B03" w:rsidRPr="005F246A" w:rsidRDefault="009E0B03" w:rsidP="009B44B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C</w:t>
            </w:r>
            <w:r w:rsidR="009F296A">
              <w:rPr>
                <w:rFonts w:ascii="Corbel" w:eastAsia="Times New Roman" w:hAnsi="Corbe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8846" w:type="dxa"/>
            <w:vAlign w:val="center"/>
          </w:tcPr>
          <w:p w14:paraId="65D4F995" w14:textId="3C121B92" w:rsidR="009E0B03" w:rsidRPr="009E0B03" w:rsidRDefault="009E0B03" w:rsidP="009B44BD">
            <w:pPr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E0B0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Przygotowanie studentów do samodzielnego poszukiwania i krytycznej oceny źródeł prawa oraz materiałów dotyczących </w:t>
            </w:r>
            <w:r w:rsidR="00A85BB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przestępstw i wykroczeń </w:t>
            </w:r>
            <w:r w:rsidR="00265D46">
              <w:rPr>
                <w:rFonts w:ascii="Corbel" w:eastAsia="Times New Roman" w:hAnsi="Corbel"/>
                <w:sz w:val="24"/>
                <w:szCs w:val="24"/>
                <w:lang w:eastAsia="pl-PL"/>
              </w:rPr>
              <w:t>skarbowych</w:t>
            </w:r>
            <w:r w:rsidRPr="009E0B03">
              <w:rPr>
                <w:rFonts w:ascii="Corbel" w:eastAsia="Times New Roman" w:hAnsi="Corbel"/>
                <w:sz w:val="24"/>
                <w:szCs w:val="24"/>
                <w:lang w:eastAsia="pl-PL"/>
              </w:rPr>
              <w:t>, a także do aktywnego uczestnictwa w debacie nad kierunkami rozwoju regulacji prawnokarnej w tym obszarze.</w:t>
            </w:r>
          </w:p>
        </w:tc>
      </w:tr>
      <w:tr w:rsidR="009E0B03" w:rsidRPr="005F246A" w14:paraId="17420312" w14:textId="77777777" w:rsidTr="00734561">
        <w:trPr>
          <w:trHeight w:val="675"/>
        </w:trPr>
        <w:tc>
          <w:tcPr>
            <w:tcW w:w="668" w:type="dxa"/>
            <w:vAlign w:val="center"/>
          </w:tcPr>
          <w:p w14:paraId="793AB78D" w14:textId="104C69A5" w:rsidR="009E0B03" w:rsidRDefault="009E0B03" w:rsidP="009B44B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C</w:t>
            </w:r>
            <w:r w:rsidR="009F296A">
              <w:rPr>
                <w:rFonts w:ascii="Corbel" w:eastAsia="Times New Roman" w:hAnsi="Corbel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8846" w:type="dxa"/>
            <w:vAlign w:val="center"/>
          </w:tcPr>
          <w:p w14:paraId="5CA0935B" w14:textId="58DEEED4" w:rsidR="009E0B03" w:rsidRPr="009E0B03" w:rsidRDefault="009E0B03" w:rsidP="009B44BD">
            <w:pPr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E0B03">
              <w:rPr>
                <w:rFonts w:ascii="Corbel" w:eastAsia="Times New Roman" w:hAnsi="Corbel"/>
                <w:sz w:val="24"/>
                <w:szCs w:val="24"/>
                <w:lang w:eastAsia="pl-PL"/>
              </w:rPr>
              <w:t>Kształcenie umiejętności formułowania i uzasadniania własnych stanowisk prawnych w drodze dyskusji, analizy przypadków i pracy zespołowej nad problemami badawczymi.</w:t>
            </w:r>
          </w:p>
        </w:tc>
      </w:tr>
    </w:tbl>
    <w:p w14:paraId="661AA19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B57CD0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1B820D6F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5520"/>
        <w:gridCol w:w="2724"/>
      </w:tblGrid>
      <w:tr w:rsidR="009B44BD" w:rsidRPr="009B44BD" w14:paraId="06F13444" w14:textId="77777777" w:rsidTr="00734561">
        <w:tc>
          <w:tcPr>
            <w:tcW w:w="1418" w:type="dxa"/>
            <w:vAlign w:val="center"/>
          </w:tcPr>
          <w:p w14:paraId="66A9025C" w14:textId="77777777" w:rsidR="009B44BD" w:rsidRPr="009B44BD" w:rsidRDefault="009B44BD" w:rsidP="009B44B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b/>
                <w:sz w:val="24"/>
                <w:szCs w:val="24"/>
              </w:rPr>
              <w:t>EK</w:t>
            </w:r>
            <w:r w:rsidRPr="009B44BD">
              <w:rPr>
                <w:rFonts w:ascii="Corbel" w:hAnsi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5520" w:type="dxa"/>
            <w:vAlign w:val="center"/>
          </w:tcPr>
          <w:p w14:paraId="7CCC6EA4" w14:textId="77777777" w:rsidR="009B44BD" w:rsidRPr="009B44BD" w:rsidRDefault="009B44BD" w:rsidP="00B3262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0" w:type="auto"/>
            <w:vAlign w:val="center"/>
          </w:tcPr>
          <w:p w14:paraId="49BD8702" w14:textId="77777777" w:rsidR="009B44BD" w:rsidRPr="009B44BD" w:rsidRDefault="009B44BD" w:rsidP="009B44B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9B44BD">
              <w:rPr>
                <w:rFonts w:ascii="Corbel" w:hAnsi="Corbel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9B44BD" w:rsidRPr="009B44BD" w14:paraId="5770463B" w14:textId="77777777" w:rsidTr="00734561">
        <w:trPr>
          <w:trHeight w:val="130"/>
        </w:trPr>
        <w:tc>
          <w:tcPr>
            <w:tcW w:w="1418" w:type="dxa"/>
          </w:tcPr>
          <w:p w14:paraId="6E6ED4B0" w14:textId="77777777" w:rsidR="009B44BD" w:rsidRPr="009B44BD" w:rsidRDefault="009B44BD" w:rsidP="009B44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520" w:type="dxa"/>
          </w:tcPr>
          <w:p w14:paraId="2CE268C9" w14:textId="77777777" w:rsidR="009B44BD" w:rsidRPr="009B44BD" w:rsidRDefault="009B44BD" w:rsidP="00B3262A">
            <w:pPr>
              <w:snapToGrid w:val="0"/>
              <w:spacing w:after="0" w:line="240" w:lineRule="auto"/>
              <w:jc w:val="both"/>
              <w:rPr>
                <w:rFonts w:ascii="Corbel" w:hAnsi="Corbel"/>
                <w:smallCaps/>
                <w:color w:val="FF0000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Wiedza:</w:t>
            </w:r>
          </w:p>
        </w:tc>
        <w:tc>
          <w:tcPr>
            <w:tcW w:w="0" w:type="auto"/>
          </w:tcPr>
          <w:p w14:paraId="04DAC2D0" w14:textId="77777777" w:rsidR="009B44BD" w:rsidRPr="009B44BD" w:rsidRDefault="009B44BD" w:rsidP="009B44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9B44BD" w:rsidRPr="009B44BD" w14:paraId="4D6CDC52" w14:textId="77777777" w:rsidTr="00734561">
        <w:trPr>
          <w:trHeight w:val="595"/>
        </w:trPr>
        <w:tc>
          <w:tcPr>
            <w:tcW w:w="1418" w:type="dxa"/>
          </w:tcPr>
          <w:p w14:paraId="094326C5" w14:textId="77777777" w:rsidR="009B44BD" w:rsidRPr="009B44BD" w:rsidRDefault="009B44BD" w:rsidP="009B44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EK</w:t>
            </w:r>
            <w:r w:rsidRPr="009B44BD">
              <w:rPr>
                <w:rFonts w:ascii="Corbel" w:hAnsi="Corbel"/>
                <w:sz w:val="24"/>
                <w:szCs w:val="24"/>
              </w:rPr>
              <w:softHyphen/>
              <w:t>_01</w:t>
            </w:r>
          </w:p>
        </w:tc>
        <w:tc>
          <w:tcPr>
            <w:tcW w:w="5520" w:type="dxa"/>
          </w:tcPr>
          <w:p w14:paraId="7033052B" w14:textId="21DE388C" w:rsidR="009B44BD" w:rsidRPr="009B44BD" w:rsidRDefault="009B44BD" w:rsidP="00B3262A">
            <w:pPr>
              <w:spacing w:after="0" w:line="240" w:lineRule="auto"/>
              <w:jc w:val="both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zna terminologię </w:t>
            </w:r>
            <w:r w:rsidR="009E0B0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z zakresu </w:t>
            </w:r>
            <w:r w:rsidR="009F296A">
              <w:rPr>
                <w:rFonts w:ascii="Corbel" w:eastAsia="Times New Roman" w:hAnsi="Corbel"/>
                <w:sz w:val="24"/>
                <w:szCs w:val="24"/>
                <w:lang w:eastAsia="pl-PL"/>
              </w:rPr>
              <w:t>prawa karnego</w:t>
            </w:r>
            <w:r w:rsidR="00A85BB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="009F296A">
              <w:rPr>
                <w:rFonts w:ascii="Corbel" w:eastAsia="Times New Roman" w:hAnsi="Corbel"/>
                <w:sz w:val="24"/>
                <w:szCs w:val="24"/>
                <w:lang w:eastAsia="pl-PL"/>
              </w:rPr>
              <w:t>skarbowego</w:t>
            </w:r>
            <w:r w:rsidR="00A85BBB">
              <w:rPr>
                <w:rFonts w:ascii="Corbel" w:hAnsi="Corbel"/>
                <w:sz w:val="24"/>
                <w:szCs w:val="24"/>
              </w:rPr>
              <w:t>,</w:t>
            </w:r>
          </w:p>
        </w:tc>
        <w:tc>
          <w:tcPr>
            <w:tcW w:w="0" w:type="auto"/>
          </w:tcPr>
          <w:p w14:paraId="705A25E6" w14:textId="77777777" w:rsidR="009B44BD" w:rsidRPr="009B44BD" w:rsidRDefault="009B44BD" w:rsidP="009B44BD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>K_W01, K_W02,</w:t>
            </w:r>
            <w:r w:rsidRPr="009B44BD">
              <w:rPr>
                <w:rFonts w:ascii="Corbel" w:hAnsi="Corbel"/>
                <w:sz w:val="24"/>
                <w:szCs w:val="24"/>
              </w:rPr>
              <w:t xml:space="preserve"> K_W04,</w:t>
            </w: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K_W06</w:t>
            </w:r>
          </w:p>
        </w:tc>
      </w:tr>
      <w:tr w:rsidR="009B44BD" w:rsidRPr="009B44BD" w14:paraId="08250C1C" w14:textId="77777777" w:rsidTr="00734561">
        <w:trPr>
          <w:trHeight w:val="200"/>
        </w:trPr>
        <w:tc>
          <w:tcPr>
            <w:tcW w:w="1418" w:type="dxa"/>
          </w:tcPr>
          <w:p w14:paraId="644D01B1" w14:textId="77777777" w:rsidR="009B44BD" w:rsidRPr="009B44BD" w:rsidRDefault="009B44BD" w:rsidP="009B44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EK</w:t>
            </w:r>
            <w:r w:rsidRPr="009B44BD">
              <w:rPr>
                <w:rFonts w:ascii="Corbel" w:hAnsi="Corbel"/>
                <w:sz w:val="24"/>
                <w:szCs w:val="24"/>
              </w:rPr>
              <w:softHyphen/>
              <w:t>_02</w:t>
            </w:r>
          </w:p>
        </w:tc>
        <w:tc>
          <w:tcPr>
            <w:tcW w:w="5520" w:type="dxa"/>
          </w:tcPr>
          <w:p w14:paraId="7946BD36" w14:textId="5D5202E0" w:rsidR="009B44BD" w:rsidRPr="009B44BD" w:rsidRDefault="009B44BD" w:rsidP="00B3262A">
            <w:pPr>
              <w:spacing w:after="0" w:line="240" w:lineRule="auto"/>
              <w:jc w:val="both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identyfikuje przesłanki odpowiedzialności karnej za </w:t>
            </w:r>
            <w:r w:rsidR="00A85BB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przestępstwa i wykroczenia </w:t>
            </w:r>
            <w:r w:rsidR="009F296A">
              <w:rPr>
                <w:rFonts w:ascii="Corbel" w:eastAsia="Times New Roman" w:hAnsi="Corbel"/>
                <w:sz w:val="24"/>
                <w:szCs w:val="24"/>
                <w:lang w:eastAsia="pl-PL"/>
              </w:rPr>
              <w:t>skarbowe</w:t>
            </w:r>
            <w:r w:rsidR="00A85BBB">
              <w:rPr>
                <w:rFonts w:ascii="Corbel" w:hAnsi="Corbel"/>
                <w:sz w:val="24"/>
                <w:szCs w:val="24"/>
              </w:rPr>
              <w:t>,</w:t>
            </w: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0" w:type="auto"/>
          </w:tcPr>
          <w:p w14:paraId="29D5BF9F" w14:textId="77777777" w:rsidR="009B44BD" w:rsidRPr="009B44BD" w:rsidRDefault="009B44BD" w:rsidP="009B44BD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K_W02, </w:t>
            </w:r>
            <w:r w:rsidRPr="009B44BD">
              <w:rPr>
                <w:rFonts w:ascii="Corbel" w:hAnsi="Corbel"/>
                <w:sz w:val="24"/>
                <w:szCs w:val="24"/>
              </w:rPr>
              <w:t>K_W07</w:t>
            </w:r>
          </w:p>
        </w:tc>
      </w:tr>
      <w:tr w:rsidR="009B44BD" w:rsidRPr="009B44BD" w14:paraId="0A91BD31" w14:textId="77777777" w:rsidTr="00734561">
        <w:trPr>
          <w:trHeight w:val="1016"/>
        </w:trPr>
        <w:tc>
          <w:tcPr>
            <w:tcW w:w="1418" w:type="dxa"/>
          </w:tcPr>
          <w:p w14:paraId="104E3D61" w14:textId="77777777" w:rsidR="009B44BD" w:rsidRPr="009B44BD" w:rsidRDefault="009B44BD" w:rsidP="009B44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EK</w:t>
            </w:r>
            <w:r w:rsidRPr="009B44BD">
              <w:rPr>
                <w:rFonts w:ascii="Corbel" w:hAnsi="Corbel"/>
                <w:sz w:val="24"/>
                <w:szCs w:val="24"/>
              </w:rPr>
              <w:softHyphen/>
              <w:t>_03</w:t>
            </w:r>
          </w:p>
        </w:tc>
        <w:tc>
          <w:tcPr>
            <w:tcW w:w="5520" w:type="dxa"/>
          </w:tcPr>
          <w:p w14:paraId="14EA1272" w14:textId="64286340" w:rsidR="009B44BD" w:rsidRPr="009E0B03" w:rsidRDefault="009B44BD" w:rsidP="00B3262A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posiada wiedzę z zakresu przepisów karnych oraz procesowych, które mogą mieć zastosowanie w odniesieniu do </w:t>
            </w:r>
            <w:r w:rsidR="00A85BB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przestępstw i wykroczeń </w:t>
            </w:r>
            <w:r w:rsidR="009F296A">
              <w:rPr>
                <w:rFonts w:ascii="Corbel" w:eastAsia="Times New Roman" w:hAnsi="Corbel"/>
                <w:sz w:val="24"/>
                <w:szCs w:val="24"/>
                <w:lang w:eastAsia="pl-PL"/>
              </w:rPr>
              <w:t>skarbowych,</w:t>
            </w: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0" w:type="auto"/>
          </w:tcPr>
          <w:p w14:paraId="72D25848" w14:textId="77777777" w:rsidR="009B44BD" w:rsidRPr="009B44BD" w:rsidRDefault="009B44BD" w:rsidP="009B44BD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K_W02, K_W03, K_W04, K_W05, K_W06, K_W07, K_W09  </w:t>
            </w:r>
          </w:p>
        </w:tc>
      </w:tr>
      <w:tr w:rsidR="009B44BD" w:rsidRPr="009B44BD" w14:paraId="31421A5F" w14:textId="77777777" w:rsidTr="00734561">
        <w:trPr>
          <w:trHeight w:val="645"/>
        </w:trPr>
        <w:tc>
          <w:tcPr>
            <w:tcW w:w="1418" w:type="dxa"/>
          </w:tcPr>
          <w:p w14:paraId="1413BE2C" w14:textId="77777777" w:rsidR="009B44BD" w:rsidRPr="009B44BD" w:rsidRDefault="009B44BD" w:rsidP="009B44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EK</w:t>
            </w:r>
            <w:r w:rsidRPr="009B44BD">
              <w:rPr>
                <w:rFonts w:ascii="Corbel" w:hAnsi="Corbel"/>
                <w:sz w:val="24"/>
                <w:szCs w:val="24"/>
              </w:rPr>
              <w:softHyphen/>
              <w:t>_04</w:t>
            </w:r>
          </w:p>
        </w:tc>
        <w:tc>
          <w:tcPr>
            <w:tcW w:w="5520" w:type="dxa"/>
          </w:tcPr>
          <w:p w14:paraId="54734865" w14:textId="6A609EDC" w:rsidR="009B44BD" w:rsidRPr="009B44BD" w:rsidRDefault="009B44BD" w:rsidP="00B3262A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zna i rozumie zaawansowane metody analizy, interpretacji teksu prawnego. </w:t>
            </w:r>
          </w:p>
          <w:p w14:paraId="65AD1D2F" w14:textId="77777777" w:rsidR="009B44BD" w:rsidRPr="009B44BD" w:rsidRDefault="009B44BD" w:rsidP="00B3262A">
            <w:pPr>
              <w:spacing w:after="0" w:line="240" w:lineRule="auto"/>
              <w:jc w:val="both"/>
              <w:rPr>
                <w:rFonts w:ascii="Corbel" w:eastAsia="Times New Roman" w:hAnsi="Corbel"/>
                <w:b/>
                <w:smallCaps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</w:tcPr>
          <w:p w14:paraId="3D4593C1" w14:textId="77777777" w:rsidR="009B44BD" w:rsidRPr="009B44BD" w:rsidRDefault="009B44BD" w:rsidP="009B44B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K_W05,</w:t>
            </w:r>
            <w:r w:rsidRPr="009B44BD">
              <w:rPr>
                <w:rFonts w:ascii="Corbel" w:eastAsia="Times New Roman" w:hAnsi="Corbel"/>
                <w:b/>
                <w:smallCaps/>
                <w:sz w:val="24"/>
                <w:szCs w:val="24"/>
                <w:lang w:eastAsia="pl-PL"/>
              </w:rPr>
              <w:t xml:space="preserve"> </w:t>
            </w:r>
            <w:r w:rsidRPr="009B44BD">
              <w:rPr>
                <w:rFonts w:ascii="Corbel" w:eastAsia="Times New Roman" w:hAnsi="Corbel"/>
                <w:smallCaps/>
                <w:sz w:val="24"/>
                <w:szCs w:val="24"/>
                <w:lang w:eastAsia="pl-PL"/>
              </w:rPr>
              <w:t>K_W06, K_W12</w:t>
            </w:r>
          </w:p>
        </w:tc>
      </w:tr>
      <w:tr w:rsidR="009B44BD" w:rsidRPr="009B44BD" w14:paraId="6F69F218" w14:textId="77777777" w:rsidTr="00734561">
        <w:trPr>
          <w:trHeight w:val="645"/>
        </w:trPr>
        <w:tc>
          <w:tcPr>
            <w:tcW w:w="1418" w:type="dxa"/>
          </w:tcPr>
          <w:p w14:paraId="4FFA7E62" w14:textId="77777777" w:rsidR="009B44BD" w:rsidRPr="009B44BD" w:rsidRDefault="009B44BD" w:rsidP="009B44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EK</w:t>
            </w:r>
            <w:r w:rsidRPr="009B44BD">
              <w:rPr>
                <w:rFonts w:ascii="Corbel" w:hAnsi="Corbel"/>
                <w:sz w:val="24"/>
                <w:szCs w:val="24"/>
              </w:rPr>
              <w:softHyphen/>
              <w:t>_05</w:t>
            </w:r>
          </w:p>
        </w:tc>
        <w:tc>
          <w:tcPr>
            <w:tcW w:w="5520" w:type="dxa"/>
          </w:tcPr>
          <w:p w14:paraId="4AC50A14" w14:textId="306CF5FF" w:rsidR="009B44BD" w:rsidRPr="009B44BD" w:rsidRDefault="009E0B03" w:rsidP="009F296A">
            <w:pPr>
              <w:spacing w:after="0" w:line="240" w:lineRule="auto"/>
              <w:jc w:val="both"/>
              <w:rPr>
                <w:rFonts w:ascii="Corbel" w:eastAsia="Times New Roman" w:hAnsi="Corbel"/>
                <w:b/>
                <w:smallCaps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posiada</w:t>
            </w:r>
            <w:r w:rsidR="009B44BD"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wiedzę</w:t>
            </w:r>
            <w:r w:rsidR="00640FC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o praktycznym stosowaniu przepisów z zakresu prawa karnego </w:t>
            </w:r>
            <w:r w:rsidR="009F296A">
              <w:rPr>
                <w:rFonts w:ascii="Corbel" w:eastAsia="Times New Roman" w:hAnsi="Corbel"/>
                <w:sz w:val="24"/>
                <w:szCs w:val="24"/>
                <w:lang w:eastAsia="pl-PL"/>
              </w:rPr>
              <w:t>oraz prawa karnego skarbowego</w:t>
            </w:r>
          </w:p>
        </w:tc>
        <w:tc>
          <w:tcPr>
            <w:tcW w:w="0" w:type="auto"/>
          </w:tcPr>
          <w:p w14:paraId="04208A65" w14:textId="77777777" w:rsidR="009B44BD" w:rsidRPr="009B44BD" w:rsidRDefault="009B44BD" w:rsidP="009B44B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eastAsia="Times New Roman" w:hAnsi="Corbel"/>
                <w:smallCaps/>
                <w:sz w:val="24"/>
                <w:szCs w:val="24"/>
                <w:lang w:eastAsia="pl-PL"/>
              </w:rPr>
              <w:t>K_W09, K_W12,</w:t>
            </w:r>
            <w:r w:rsidRPr="009B44BD">
              <w:rPr>
                <w:rFonts w:ascii="Corbel" w:hAnsi="Corbel"/>
                <w:sz w:val="24"/>
                <w:szCs w:val="24"/>
              </w:rPr>
              <w:t xml:space="preserve"> K_W13,</w:t>
            </w:r>
          </w:p>
        </w:tc>
      </w:tr>
    </w:tbl>
    <w:p w14:paraId="6136C566" w14:textId="77777777" w:rsidR="00962EA2" w:rsidRDefault="00962EA2">
      <w:r>
        <w:br w:type="page"/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5520"/>
        <w:gridCol w:w="2724"/>
      </w:tblGrid>
      <w:tr w:rsidR="009B44BD" w:rsidRPr="009B44BD" w14:paraId="30F37BCE" w14:textId="77777777" w:rsidTr="00734561">
        <w:trPr>
          <w:trHeight w:val="150"/>
        </w:trPr>
        <w:tc>
          <w:tcPr>
            <w:tcW w:w="1418" w:type="dxa"/>
          </w:tcPr>
          <w:p w14:paraId="4E7985C5" w14:textId="2C9B69CE" w:rsidR="009B44BD" w:rsidRPr="009B44BD" w:rsidRDefault="009B44BD" w:rsidP="009B44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520" w:type="dxa"/>
          </w:tcPr>
          <w:p w14:paraId="270DA492" w14:textId="77777777" w:rsidR="009B44BD" w:rsidRPr="009B44BD" w:rsidRDefault="009B44BD" w:rsidP="00B3262A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Umiejętności:</w:t>
            </w:r>
          </w:p>
        </w:tc>
        <w:tc>
          <w:tcPr>
            <w:tcW w:w="0" w:type="auto"/>
          </w:tcPr>
          <w:p w14:paraId="516F2BE3" w14:textId="77777777" w:rsidR="009B44BD" w:rsidRPr="009B44BD" w:rsidRDefault="009B44BD" w:rsidP="009B44BD">
            <w:pPr>
              <w:spacing w:after="0" w:line="240" w:lineRule="auto"/>
              <w:rPr>
                <w:rFonts w:ascii="Corbel" w:eastAsia="Times New Roman" w:hAnsi="Corbel"/>
                <w:smallCaps/>
                <w:sz w:val="24"/>
                <w:szCs w:val="24"/>
                <w:lang w:eastAsia="pl-PL"/>
              </w:rPr>
            </w:pPr>
          </w:p>
        </w:tc>
      </w:tr>
      <w:tr w:rsidR="009B44BD" w:rsidRPr="009B44BD" w14:paraId="2AB72A00" w14:textId="77777777" w:rsidTr="00734561">
        <w:trPr>
          <w:trHeight w:val="605"/>
        </w:trPr>
        <w:tc>
          <w:tcPr>
            <w:tcW w:w="1418" w:type="dxa"/>
          </w:tcPr>
          <w:p w14:paraId="07E16D99" w14:textId="77777777" w:rsidR="009B44BD" w:rsidRPr="009B44BD" w:rsidRDefault="009B44BD" w:rsidP="009B44B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520" w:type="dxa"/>
          </w:tcPr>
          <w:p w14:paraId="6E363F4D" w14:textId="23BCDB9B" w:rsidR="009B44BD" w:rsidRPr="009B44BD" w:rsidRDefault="009B44BD" w:rsidP="00B3262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potrafi rozwiązać samodzielnie kazus</w:t>
            </w:r>
            <w:r w:rsidR="00640FCD">
              <w:rPr>
                <w:rFonts w:ascii="Corbel" w:hAnsi="Corbel"/>
                <w:sz w:val="24"/>
                <w:szCs w:val="24"/>
              </w:rPr>
              <w:t>y</w:t>
            </w:r>
            <w:r w:rsidRPr="009B44BD">
              <w:rPr>
                <w:rFonts w:ascii="Corbel" w:hAnsi="Corbel"/>
                <w:sz w:val="24"/>
                <w:szCs w:val="24"/>
              </w:rPr>
              <w:t xml:space="preserve"> z zakresu tematyki objętej przedmiotem, </w:t>
            </w:r>
          </w:p>
        </w:tc>
        <w:tc>
          <w:tcPr>
            <w:tcW w:w="0" w:type="auto"/>
          </w:tcPr>
          <w:p w14:paraId="32275A12" w14:textId="77777777" w:rsidR="009B44BD" w:rsidRPr="009B44BD" w:rsidRDefault="009B44BD" w:rsidP="009B44B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 xml:space="preserve">K_UO2, K_U05, K_U06, K_U10, K_U12, </w:t>
            </w:r>
            <w:r w:rsidRPr="009B44BD">
              <w:rPr>
                <w:rFonts w:ascii="Corbel" w:eastAsia="Times New Roman" w:hAnsi="Corbel"/>
                <w:smallCaps/>
                <w:sz w:val="24"/>
                <w:szCs w:val="24"/>
                <w:lang w:eastAsia="pl-PL"/>
              </w:rPr>
              <w:t>K_U16</w:t>
            </w:r>
          </w:p>
        </w:tc>
      </w:tr>
      <w:tr w:rsidR="009B44BD" w:rsidRPr="009B44BD" w14:paraId="43C26E86" w14:textId="77777777" w:rsidTr="00734561">
        <w:trPr>
          <w:trHeight w:val="588"/>
        </w:trPr>
        <w:tc>
          <w:tcPr>
            <w:tcW w:w="1418" w:type="dxa"/>
          </w:tcPr>
          <w:p w14:paraId="4FD30416" w14:textId="77777777" w:rsidR="009B44BD" w:rsidRPr="009B44BD" w:rsidRDefault="009B44BD" w:rsidP="009B44B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520" w:type="dxa"/>
          </w:tcPr>
          <w:p w14:paraId="6D50A1C5" w14:textId="2F7C6FC3" w:rsidR="009B44BD" w:rsidRPr="009B44BD" w:rsidRDefault="009B44BD" w:rsidP="00B3262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potrafi stawić hipotezy badawcze na podstawie przykładowego stanu faktycznego, a także ukazać je w kontekście problemu prawnokarnego,</w:t>
            </w:r>
          </w:p>
        </w:tc>
        <w:tc>
          <w:tcPr>
            <w:tcW w:w="0" w:type="auto"/>
          </w:tcPr>
          <w:p w14:paraId="495B0458" w14:textId="77777777" w:rsidR="009B44BD" w:rsidRPr="009B44BD" w:rsidRDefault="009B44BD" w:rsidP="009B44B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K_U05, K_U06, K_U11, K_U12, K_U13,</w:t>
            </w:r>
          </w:p>
        </w:tc>
      </w:tr>
      <w:tr w:rsidR="009B44BD" w:rsidRPr="009B44BD" w14:paraId="73EFAE6A" w14:textId="77777777" w:rsidTr="00734561">
        <w:trPr>
          <w:trHeight w:val="676"/>
        </w:trPr>
        <w:tc>
          <w:tcPr>
            <w:tcW w:w="1418" w:type="dxa"/>
          </w:tcPr>
          <w:p w14:paraId="1516DA42" w14:textId="77777777" w:rsidR="009B44BD" w:rsidRPr="009B44BD" w:rsidRDefault="009B44BD" w:rsidP="009B44B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EK_08</w:t>
            </w:r>
          </w:p>
        </w:tc>
        <w:tc>
          <w:tcPr>
            <w:tcW w:w="5520" w:type="dxa"/>
          </w:tcPr>
          <w:p w14:paraId="28BFC5B5" w14:textId="2B6C07CE" w:rsidR="009B44BD" w:rsidRPr="009B44BD" w:rsidRDefault="009B44BD" w:rsidP="00B3262A">
            <w:pPr>
              <w:tabs>
                <w:tab w:val="left" w:pos="1200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potrafi interpretować przepisy oraz wyprowadzać wnioski na podstawie tekstu aktu prawnego,</w:t>
            </w:r>
          </w:p>
        </w:tc>
        <w:tc>
          <w:tcPr>
            <w:tcW w:w="0" w:type="auto"/>
          </w:tcPr>
          <w:p w14:paraId="60107F47" w14:textId="77777777" w:rsidR="009B44BD" w:rsidRPr="009B44BD" w:rsidRDefault="009B44BD" w:rsidP="009B44BD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>K_U06, K_U08, K_U09, K_U13</w:t>
            </w:r>
          </w:p>
        </w:tc>
      </w:tr>
      <w:tr w:rsidR="009B44BD" w:rsidRPr="009B44BD" w14:paraId="65FF40A1" w14:textId="77777777" w:rsidTr="00734561">
        <w:trPr>
          <w:trHeight w:val="479"/>
        </w:trPr>
        <w:tc>
          <w:tcPr>
            <w:tcW w:w="1418" w:type="dxa"/>
          </w:tcPr>
          <w:p w14:paraId="4D0320BA" w14:textId="77777777" w:rsidR="009B44BD" w:rsidRPr="009B44BD" w:rsidRDefault="009B44BD" w:rsidP="009B44B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EK_09</w:t>
            </w:r>
          </w:p>
        </w:tc>
        <w:tc>
          <w:tcPr>
            <w:tcW w:w="5520" w:type="dxa"/>
          </w:tcPr>
          <w:p w14:paraId="0C0B621B" w14:textId="063039BC" w:rsidR="009B44BD" w:rsidRPr="009B44BD" w:rsidRDefault="009B44BD" w:rsidP="00B3262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 xml:space="preserve">potrafi podejmować i prowadzić dyskusję, prezentując adekwatną argumentację i ustosunkowując się do poglądów innych uczestników dyskusji, </w:t>
            </w:r>
          </w:p>
        </w:tc>
        <w:tc>
          <w:tcPr>
            <w:tcW w:w="0" w:type="auto"/>
          </w:tcPr>
          <w:p w14:paraId="2BBF53D1" w14:textId="77777777" w:rsidR="009B44BD" w:rsidRPr="009B44BD" w:rsidRDefault="009B44BD" w:rsidP="009B44BD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>K_U06, K_U08, K_U13,</w:t>
            </w:r>
            <w:r w:rsidRPr="009B44BD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>K_U16</w:t>
            </w:r>
          </w:p>
        </w:tc>
      </w:tr>
      <w:tr w:rsidR="009B44BD" w:rsidRPr="009B44BD" w14:paraId="7BC5F6C3" w14:textId="77777777" w:rsidTr="00734561">
        <w:trPr>
          <w:trHeight w:val="306"/>
        </w:trPr>
        <w:tc>
          <w:tcPr>
            <w:tcW w:w="1418" w:type="dxa"/>
          </w:tcPr>
          <w:p w14:paraId="60104519" w14:textId="77777777" w:rsidR="009B44BD" w:rsidRPr="009B44BD" w:rsidRDefault="009B44BD" w:rsidP="009B44BD">
            <w:pPr>
              <w:spacing w:after="0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5520" w:type="dxa"/>
          </w:tcPr>
          <w:p w14:paraId="6B37B801" w14:textId="77777777" w:rsidR="009B44BD" w:rsidRPr="009B44BD" w:rsidRDefault="009B44BD" w:rsidP="00B3262A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highlight w:val="yellow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>Kompetencje społeczne:</w:t>
            </w:r>
          </w:p>
        </w:tc>
        <w:tc>
          <w:tcPr>
            <w:tcW w:w="0" w:type="auto"/>
          </w:tcPr>
          <w:p w14:paraId="539AFC18" w14:textId="77777777" w:rsidR="009B44BD" w:rsidRPr="009B44BD" w:rsidRDefault="009B44BD" w:rsidP="009B44BD">
            <w:pPr>
              <w:spacing w:after="0" w:line="240" w:lineRule="auto"/>
              <w:rPr>
                <w:rFonts w:ascii="Corbel" w:eastAsia="Times New Roman" w:hAnsi="Corbel"/>
                <w:smallCaps/>
                <w:sz w:val="24"/>
                <w:szCs w:val="24"/>
                <w:highlight w:val="yellow"/>
                <w:lang w:eastAsia="pl-PL"/>
              </w:rPr>
            </w:pPr>
          </w:p>
        </w:tc>
      </w:tr>
      <w:tr w:rsidR="009B44BD" w:rsidRPr="009B44BD" w14:paraId="02FCDFB9" w14:textId="77777777" w:rsidTr="00734561">
        <w:trPr>
          <w:trHeight w:val="375"/>
        </w:trPr>
        <w:tc>
          <w:tcPr>
            <w:tcW w:w="1418" w:type="dxa"/>
          </w:tcPr>
          <w:p w14:paraId="74989311" w14:textId="2F98D339" w:rsidR="009B44BD" w:rsidRPr="009B44BD" w:rsidRDefault="009B44BD" w:rsidP="009B44B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EK_1</w:t>
            </w:r>
            <w:r w:rsidR="00640FCD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5520" w:type="dxa"/>
          </w:tcPr>
          <w:p w14:paraId="1C4EF9AD" w14:textId="07770085" w:rsidR="009B44BD" w:rsidRPr="009B44BD" w:rsidRDefault="009B44BD" w:rsidP="00B3262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 xml:space="preserve">z szacunkiem odnosi się do stanowiska oponenta, prezentując jednak stanowczo własne </w:t>
            </w:r>
            <w:r w:rsidR="00640FCD">
              <w:rPr>
                <w:rFonts w:ascii="Corbel" w:hAnsi="Corbel"/>
                <w:sz w:val="24"/>
                <w:szCs w:val="24"/>
              </w:rPr>
              <w:t xml:space="preserve">opinie </w:t>
            </w:r>
            <w:r w:rsidRPr="009B44BD">
              <w:rPr>
                <w:rFonts w:ascii="Corbel" w:hAnsi="Corbel"/>
                <w:sz w:val="24"/>
                <w:szCs w:val="24"/>
              </w:rPr>
              <w:t xml:space="preserve">w danej materii, </w:t>
            </w:r>
          </w:p>
        </w:tc>
        <w:tc>
          <w:tcPr>
            <w:tcW w:w="0" w:type="auto"/>
          </w:tcPr>
          <w:p w14:paraId="1CCD1720" w14:textId="77777777" w:rsidR="009B44BD" w:rsidRPr="009B44BD" w:rsidRDefault="009B44BD" w:rsidP="009B44BD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>K_K02, K_K07, K_10</w:t>
            </w:r>
          </w:p>
        </w:tc>
      </w:tr>
      <w:tr w:rsidR="009B44BD" w:rsidRPr="009B44BD" w14:paraId="015464E6" w14:textId="77777777" w:rsidTr="00734561">
        <w:trPr>
          <w:trHeight w:val="413"/>
        </w:trPr>
        <w:tc>
          <w:tcPr>
            <w:tcW w:w="1418" w:type="dxa"/>
          </w:tcPr>
          <w:p w14:paraId="3A1F7F6B" w14:textId="3A95B8CC" w:rsidR="009B44BD" w:rsidRPr="009B44BD" w:rsidRDefault="009B44BD" w:rsidP="009B44B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EK_1</w:t>
            </w:r>
            <w:r w:rsidR="00640FCD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5520" w:type="dxa"/>
          </w:tcPr>
          <w:p w14:paraId="65680317" w14:textId="39DD2E5E" w:rsidR="009B44BD" w:rsidRPr="009B44BD" w:rsidRDefault="009B44BD" w:rsidP="00B3262A">
            <w:pPr>
              <w:tabs>
                <w:tab w:val="left" w:pos="165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potrafi zajmować adekwatne stanowisko i w oparciu o nie podejmować decyzje w zakresie problemu prawnokarnego.</w:t>
            </w:r>
          </w:p>
        </w:tc>
        <w:tc>
          <w:tcPr>
            <w:tcW w:w="0" w:type="auto"/>
          </w:tcPr>
          <w:p w14:paraId="624B6451" w14:textId="77777777" w:rsidR="009B44BD" w:rsidRPr="009B44BD" w:rsidRDefault="009B44BD" w:rsidP="009B44BD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K_K07, K_K08, </w:t>
            </w:r>
          </w:p>
        </w:tc>
      </w:tr>
    </w:tbl>
    <w:p w14:paraId="6F2A65A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8AA2E4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0997DBF9" w14:textId="77777777" w:rsidR="0085747A" w:rsidRPr="009B44BD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B44BD">
        <w:rPr>
          <w:rFonts w:ascii="Corbel" w:hAnsi="Corbel"/>
          <w:sz w:val="24"/>
          <w:szCs w:val="24"/>
        </w:rPr>
        <w:t xml:space="preserve">Problematyka wykładu </w:t>
      </w:r>
    </w:p>
    <w:p w14:paraId="21B95A13" w14:textId="36C4501E" w:rsidR="009B44BD" w:rsidRPr="009B44BD" w:rsidRDefault="009B44BD" w:rsidP="009B44BD">
      <w:pPr>
        <w:numPr>
          <w:ilvl w:val="0"/>
          <w:numId w:val="1"/>
        </w:numPr>
        <w:spacing w:after="120" w:line="240" w:lineRule="auto"/>
        <w:contextualSpacing/>
        <w:jc w:val="both"/>
        <w:rPr>
          <w:rFonts w:ascii="Corbel" w:hAnsi="Corbel"/>
          <w:b/>
          <w:sz w:val="24"/>
          <w:szCs w:val="24"/>
        </w:rPr>
      </w:pPr>
      <w:r w:rsidRPr="009B44BD">
        <w:rPr>
          <w:rFonts w:ascii="Corbel" w:hAnsi="Corbel"/>
          <w:sz w:val="24"/>
          <w:szCs w:val="24"/>
        </w:rPr>
        <w:t xml:space="preserve">Problematyka ćwiczeń, konwersatoriów, laboratoriów, zajęć praktycznych </w:t>
      </w:r>
    </w:p>
    <w:p w14:paraId="351F783B" w14:textId="3EB3C7A1" w:rsidR="009B44BD" w:rsidRPr="009B44BD" w:rsidRDefault="009B44BD" w:rsidP="009B44BD">
      <w:pPr>
        <w:spacing w:after="120" w:line="240" w:lineRule="auto"/>
        <w:ind w:left="1080"/>
        <w:contextualSpacing/>
        <w:jc w:val="both"/>
        <w:rPr>
          <w:rFonts w:ascii="Corbel" w:hAnsi="Corbel"/>
          <w:sz w:val="24"/>
          <w:szCs w:val="24"/>
        </w:rPr>
      </w:pPr>
      <w:r w:rsidRPr="009B44BD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00"/>
        <w:gridCol w:w="1414"/>
      </w:tblGrid>
      <w:tr w:rsidR="00265D46" w:rsidRPr="009B44BD" w14:paraId="1AB82C01" w14:textId="77777777" w:rsidTr="00A77719">
        <w:trPr>
          <w:trHeight w:val="333"/>
        </w:trPr>
        <w:tc>
          <w:tcPr>
            <w:tcW w:w="9214" w:type="dxa"/>
            <w:gridSpan w:val="2"/>
          </w:tcPr>
          <w:p w14:paraId="57D17D13" w14:textId="77777777" w:rsidR="00265D46" w:rsidRPr="009B44BD" w:rsidRDefault="00265D46" w:rsidP="00A77719">
            <w:pPr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 xml:space="preserve">Treści merytoryczne </w:t>
            </w:r>
            <w:r w:rsidRPr="009B44BD">
              <w:rPr>
                <w:rFonts w:ascii="Corbel" w:hAnsi="Corbel"/>
                <w:b/>
                <w:sz w:val="24"/>
                <w:szCs w:val="24"/>
              </w:rPr>
              <w:t xml:space="preserve">konwersatorium: </w:t>
            </w:r>
          </w:p>
        </w:tc>
      </w:tr>
      <w:tr w:rsidR="00265D46" w:rsidRPr="009B44BD" w14:paraId="42BC3250" w14:textId="77777777" w:rsidTr="00A77719">
        <w:trPr>
          <w:trHeight w:val="451"/>
        </w:trPr>
        <w:tc>
          <w:tcPr>
            <w:tcW w:w="7800" w:type="dxa"/>
          </w:tcPr>
          <w:p w14:paraId="267CDDA2" w14:textId="77777777" w:rsidR="00265D46" w:rsidRPr="009B44BD" w:rsidRDefault="00265D46" w:rsidP="00A77719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źródła prawa karnego skarbowego oraz podstawowe pojęcia z zakresu problematyki przestępstw i wykroczeń skarbowych,</w:t>
            </w:r>
          </w:p>
        </w:tc>
        <w:tc>
          <w:tcPr>
            <w:tcW w:w="1414" w:type="dxa"/>
          </w:tcPr>
          <w:p w14:paraId="1F4F5D54" w14:textId="77777777" w:rsidR="00265D46" w:rsidRPr="009B44BD" w:rsidRDefault="00265D46" w:rsidP="00A7771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265D46" w:rsidRPr="009B44BD" w14:paraId="04A4FF52" w14:textId="77777777" w:rsidTr="00A77719">
        <w:trPr>
          <w:trHeight w:val="613"/>
        </w:trPr>
        <w:tc>
          <w:tcPr>
            <w:tcW w:w="7800" w:type="dxa"/>
          </w:tcPr>
          <w:p w14:paraId="48E2F5E3" w14:textId="77777777" w:rsidR="00265D46" w:rsidRPr="009B44BD" w:rsidRDefault="00265D46" w:rsidP="00A77719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odpowiedzialności za przestępstwa skarbowe i wykroczenia skarbowe</w:t>
            </w:r>
          </w:p>
        </w:tc>
        <w:tc>
          <w:tcPr>
            <w:tcW w:w="1414" w:type="dxa"/>
          </w:tcPr>
          <w:p w14:paraId="45FFE29A" w14:textId="77777777" w:rsidR="00265D46" w:rsidRPr="009B44BD" w:rsidRDefault="00265D46" w:rsidP="00A7771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265D46" w:rsidRPr="009B44BD" w14:paraId="3D77039D" w14:textId="77777777" w:rsidTr="00A77719">
        <w:trPr>
          <w:trHeight w:val="262"/>
        </w:trPr>
        <w:tc>
          <w:tcPr>
            <w:tcW w:w="7800" w:type="dxa"/>
          </w:tcPr>
          <w:p w14:paraId="48E3AA4E" w14:textId="77777777" w:rsidR="00265D46" w:rsidRPr="009B44BD" w:rsidRDefault="00265D46" w:rsidP="00A77719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Kary, środki karne i środki zabezpieczające oraz zasady ich wymierzania</w:t>
            </w:r>
          </w:p>
        </w:tc>
        <w:tc>
          <w:tcPr>
            <w:tcW w:w="1414" w:type="dxa"/>
          </w:tcPr>
          <w:p w14:paraId="6109510B" w14:textId="77777777" w:rsidR="00265D46" w:rsidRPr="009B44BD" w:rsidRDefault="00265D46" w:rsidP="00A7771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265D46" w:rsidRPr="009B44BD" w14:paraId="1988496C" w14:textId="77777777" w:rsidTr="00A77719">
        <w:trPr>
          <w:trHeight w:val="262"/>
        </w:trPr>
        <w:tc>
          <w:tcPr>
            <w:tcW w:w="7800" w:type="dxa"/>
          </w:tcPr>
          <w:p w14:paraId="19D2781A" w14:textId="77777777" w:rsidR="00265D46" w:rsidRDefault="00265D46" w:rsidP="00A77719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przestępstwa skarbowe i wykroczenia skarbowe przeciwko obowiązkom podatkowym i rozliczeniowym z tytułu dotacji lub subwencji</w:t>
            </w:r>
          </w:p>
        </w:tc>
        <w:tc>
          <w:tcPr>
            <w:tcW w:w="1414" w:type="dxa"/>
          </w:tcPr>
          <w:p w14:paraId="3A563DA9" w14:textId="77777777" w:rsidR="00265D46" w:rsidRDefault="00265D46" w:rsidP="00A7771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265D46" w:rsidRPr="009B44BD" w14:paraId="08B0381A" w14:textId="77777777" w:rsidTr="00A77719">
        <w:trPr>
          <w:trHeight w:val="262"/>
        </w:trPr>
        <w:tc>
          <w:tcPr>
            <w:tcW w:w="7800" w:type="dxa"/>
          </w:tcPr>
          <w:p w14:paraId="1C758396" w14:textId="77777777" w:rsidR="00265D46" w:rsidRDefault="00265D46" w:rsidP="00A77719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Wybrane przestępstwa skarbowe i wykroczenia skarbowe przeciwko obowiązkom celnym oraz zasadom obrotu z zagranicą towarami i usługami </w:t>
            </w:r>
          </w:p>
        </w:tc>
        <w:tc>
          <w:tcPr>
            <w:tcW w:w="1414" w:type="dxa"/>
          </w:tcPr>
          <w:p w14:paraId="6345D2AE" w14:textId="77777777" w:rsidR="00265D46" w:rsidRDefault="00265D46" w:rsidP="00A7771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265D46" w:rsidRPr="009B44BD" w14:paraId="5683D9C4" w14:textId="77777777" w:rsidTr="00A77719">
        <w:trPr>
          <w:trHeight w:val="262"/>
        </w:trPr>
        <w:tc>
          <w:tcPr>
            <w:tcW w:w="7800" w:type="dxa"/>
          </w:tcPr>
          <w:p w14:paraId="6B64FD95" w14:textId="77777777" w:rsidR="00265D46" w:rsidRPr="009B44BD" w:rsidRDefault="00265D46" w:rsidP="00A77719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przestępstwa skarbowe przeciwko obrotowi dewizowemu</w:t>
            </w:r>
          </w:p>
        </w:tc>
        <w:tc>
          <w:tcPr>
            <w:tcW w:w="1414" w:type="dxa"/>
          </w:tcPr>
          <w:p w14:paraId="1C61298D" w14:textId="77777777" w:rsidR="00265D46" w:rsidRPr="009B44BD" w:rsidRDefault="00265D46" w:rsidP="00A7771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265D46" w:rsidRPr="009B44BD" w14:paraId="65F2CAE1" w14:textId="77777777" w:rsidTr="00962EA2">
        <w:trPr>
          <w:trHeight w:val="363"/>
        </w:trPr>
        <w:tc>
          <w:tcPr>
            <w:tcW w:w="7800" w:type="dxa"/>
            <w:tcBorders>
              <w:bottom w:val="single" w:sz="4" w:space="0" w:color="auto"/>
            </w:tcBorders>
          </w:tcPr>
          <w:p w14:paraId="1B46225A" w14:textId="77777777" w:rsidR="00265D46" w:rsidRPr="009B44BD" w:rsidRDefault="00265D46" w:rsidP="00A77719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przestępstwa skarbowe i wykroczenia skarbowe przeciwko organizacji gier hazardowych</w:t>
            </w:r>
          </w:p>
        </w:tc>
        <w:tc>
          <w:tcPr>
            <w:tcW w:w="1414" w:type="dxa"/>
            <w:tcBorders>
              <w:bottom w:val="single" w:sz="4" w:space="0" w:color="auto"/>
            </w:tcBorders>
          </w:tcPr>
          <w:p w14:paraId="6CA08A9E" w14:textId="77777777" w:rsidR="00265D46" w:rsidRPr="009B44BD" w:rsidRDefault="00265D46" w:rsidP="00A77719">
            <w:pPr>
              <w:shd w:val="clear" w:color="auto" w:fill="FFFFFF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265D46" w:rsidRPr="009B44BD" w14:paraId="0A41DCD6" w14:textId="77777777" w:rsidTr="00962EA2">
        <w:trPr>
          <w:trHeight w:val="445"/>
        </w:trPr>
        <w:tc>
          <w:tcPr>
            <w:tcW w:w="7800" w:type="dxa"/>
            <w:tcBorders>
              <w:bottom w:val="single" w:sz="4" w:space="0" w:color="auto"/>
            </w:tcBorders>
            <w:vAlign w:val="center"/>
          </w:tcPr>
          <w:p w14:paraId="2E5E00C4" w14:textId="430DE5F7" w:rsidR="00265D46" w:rsidRPr="009B44BD" w:rsidRDefault="00962EA2" w:rsidP="00962EA2">
            <w:pPr>
              <w:spacing w:after="0" w:line="240" w:lineRule="auto"/>
              <w:ind w:left="318" w:hanging="284"/>
              <w:contextualSpacing/>
              <w:jc w:val="righ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Razem:</w:t>
            </w:r>
          </w:p>
        </w:tc>
        <w:tc>
          <w:tcPr>
            <w:tcW w:w="1414" w:type="dxa"/>
            <w:tcBorders>
              <w:bottom w:val="single" w:sz="4" w:space="0" w:color="auto"/>
            </w:tcBorders>
          </w:tcPr>
          <w:p w14:paraId="67502FAD" w14:textId="77777777" w:rsidR="00265D46" w:rsidRPr="009B44BD" w:rsidRDefault="00265D46" w:rsidP="00A77719">
            <w:pPr>
              <w:spacing w:after="0" w:line="240" w:lineRule="auto"/>
              <w:ind w:left="318" w:hanging="284"/>
              <w:contextualSpacing/>
              <w:rPr>
                <w:rFonts w:ascii="Corbel" w:hAnsi="Corbel"/>
                <w:b/>
                <w:sz w:val="24"/>
                <w:szCs w:val="24"/>
              </w:rPr>
            </w:pPr>
            <w:r w:rsidRPr="009B44BD">
              <w:rPr>
                <w:rFonts w:ascii="Corbel" w:hAnsi="Corbel"/>
                <w:b/>
                <w:sz w:val="24"/>
                <w:szCs w:val="24"/>
              </w:rPr>
              <w:t>15</w:t>
            </w:r>
          </w:p>
        </w:tc>
      </w:tr>
    </w:tbl>
    <w:p w14:paraId="02A87684" w14:textId="77777777" w:rsidR="00962EA2" w:rsidRDefault="00962EA2" w:rsidP="009B44B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453E7D47" w14:textId="77777777" w:rsidR="00962EA2" w:rsidRDefault="00962EA2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09BFD4F6" w14:textId="13D749FF" w:rsidR="0085747A" w:rsidRPr="00B169DF" w:rsidRDefault="009F4610" w:rsidP="009B44B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lastRenderedPageBreak/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0364F7E7" w14:textId="53870B6B" w:rsidR="009B44BD" w:rsidRPr="009B44BD" w:rsidRDefault="009B44BD" w:rsidP="009B44BD">
      <w:pPr>
        <w:pStyle w:val="Punktygwne"/>
        <w:spacing w:after="0"/>
        <w:jc w:val="both"/>
        <w:rPr>
          <w:rFonts w:ascii="Corbel" w:hAnsi="Corbel"/>
          <w:b w:val="0"/>
          <w:smallCaps w:val="0"/>
          <w:szCs w:val="24"/>
        </w:rPr>
      </w:pPr>
      <w:r w:rsidRPr="009B44BD">
        <w:rPr>
          <w:rFonts w:ascii="Corbel" w:eastAsia="Cambria" w:hAnsi="Corbel"/>
          <w:smallCaps w:val="0"/>
          <w:szCs w:val="24"/>
          <w:lang w:eastAsia="ar-SA"/>
        </w:rPr>
        <w:t>Konwersatorium:</w:t>
      </w:r>
      <w:r w:rsidRPr="009B44BD">
        <w:rPr>
          <w:rFonts w:ascii="Corbel" w:eastAsia="Cambria" w:hAnsi="Corbel"/>
          <w:b w:val="0"/>
          <w:smallCaps w:val="0"/>
          <w:szCs w:val="24"/>
          <w:lang w:eastAsia="ar-SA"/>
        </w:rPr>
        <w:t xml:space="preserve"> analiza i interpretacja tekstów źródłowych, analiza stanów faktycznych prawnego, praca w grupach, dyskusja, rozwiązywanie zadań/kazusów.</w:t>
      </w:r>
    </w:p>
    <w:p w14:paraId="2F33D2BA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28032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40F053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781B8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054843E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7"/>
        <w:gridCol w:w="2117"/>
      </w:tblGrid>
      <w:tr w:rsidR="009B44BD" w:rsidRPr="00DE3470" w14:paraId="243B4F9B" w14:textId="77777777" w:rsidTr="002243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5DB87" w14:textId="77777777" w:rsidR="009B44BD" w:rsidRPr="009B44BD" w:rsidRDefault="009B44BD" w:rsidP="00734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14:paraId="3703C7A0" w14:textId="77777777" w:rsidR="009B44BD" w:rsidRPr="009B44BD" w:rsidRDefault="009B44BD" w:rsidP="00734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E0916" w14:textId="77777777" w:rsidR="009B44BD" w:rsidRPr="009B44BD" w:rsidRDefault="009B44BD" w:rsidP="00734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07F612A" w14:textId="77777777" w:rsidR="009B44BD" w:rsidRPr="009B44BD" w:rsidRDefault="009B44BD" w:rsidP="00734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F6FBD" w14:textId="77777777" w:rsidR="009B44BD" w:rsidRPr="009B44BD" w:rsidRDefault="009B44BD" w:rsidP="00734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782E5337" w14:textId="77777777" w:rsidR="009B44BD" w:rsidRPr="009B44BD" w:rsidRDefault="009B44BD" w:rsidP="00734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B44B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.…)</w:t>
            </w:r>
          </w:p>
        </w:tc>
      </w:tr>
      <w:tr w:rsidR="009B44BD" w:rsidRPr="00DE3470" w14:paraId="4E41D913" w14:textId="77777777" w:rsidTr="002243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9B312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77122" w14:textId="48A24F1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praca zaliczeniowa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C1D03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9B44BD" w:rsidRPr="00DE3470" w14:paraId="1C4A0D81" w14:textId="77777777" w:rsidTr="002243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197B3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59A26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praca zaliczeniowa,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781C4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B44BD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</w:tr>
      <w:tr w:rsidR="009B44BD" w:rsidRPr="00DE3470" w14:paraId="62EED29C" w14:textId="77777777" w:rsidTr="002243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4C469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FD2F9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praca zaliczeniowa,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D8AB2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B44BD" w:rsidRPr="00DE3470" w14:paraId="63FCE497" w14:textId="77777777" w:rsidTr="002243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2A5ED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46D96" w14:textId="3884EE23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  <w:r w:rsidR="00636DA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636DA6"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praca zaliczeniowa,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CC9F7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B44BD" w:rsidRPr="00DE3470" w14:paraId="7F28BCDA" w14:textId="77777777" w:rsidTr="002243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A6937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3668F" w14:textId="4170E9FD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  <w:r w:rsidR="00636DA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636DA6"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zaliczeniowa,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22DED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B44BD" w:rsidRPr="00DE3470" w14:paraId="221518AE" w14:textId="77777777" w:rsidTr="002243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1FCA4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60CBF" w14:textId="1D571ED6" w:rsidR="009B44BD" w:rsidRPr="009B44BD" w:rsidRDefault="00636DA6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zaliczeniowa,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3EE2E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B44BD" w:rsidRPr="00DE3470" w14:paraId="6A2FFB8B" w14:textId="77777777" w:rsidTr="002243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08702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softHyphen/>
              <w:t>_07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80940" w14:textId="5D260960" w:rsidR="009B44BD" w:rsidRPr="009B44BD" w:rsidRDefault="00636DA6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zaliczeniowa,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7DEED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B44BD" w:rsidRPr="00DE3470" w14:paraId="32BEDC4F" w14:textId="77777777" w:rsidTr="002243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1EE58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softHyphen/>
              <w:t>_08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18090" w14:textId="6F4E85F1" w:rsidR="009B44BD" w:rsidRPr="009B44BD" w:rsidRDefault="00636DA6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zaliczeniowa,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DB893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B44BD" w:rsidRPr="00DE3470" w14:paraId="02A78537" w14:textId="77777777" w:rsidTr="002243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694BE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softHyphen/>
              <w:t>_09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53942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25298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B44BD" w:rsidRPr="00DE3470" w14:paraId="7E6CD9D2" w14:textId="77777777" w:rsidTr="002243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E315F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softHyphen/>
              <w:t>_10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8F1AB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BE3BE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B44BD" w:rsidRPr="00DE3470" w14:paraId="7096A29C" w14:textId="77777777" w:rsidTr="002243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D3969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softHyphen/>
              <w:t>_11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04F2F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A6FFA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37C03328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754A7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9EB57FB" w14:textId="77777777" w:rsidTr="00923D7D">
        <w:tc>
          <w:tcPr>
            <w:tcW w:w="9670" w:type="dxa"/>
          </w:tcPr>
          <w:p w14:paraId="67E1AED0" w14:textId="20C9997D" w:rsidR="001E3369" w:rsidRPr="009B44BD" w:rsidRDefault="009B44BD" w:rsidP="001E33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 xml:space="preserve">Czas trwania: </w:t>
            </w:r>
            <w:r w:rsidR="00FD1C87">
              <w:rPr>
                <w:rFonts w:ascii="Corbel" w:hAnsi="Corbel"/>
                <w:b w:val="0"/>
                <w:smallCaps w:val="0"/>
                <w:szCs w:val="24"/>
              </w:rPr>
              <w:t>20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t xml:space="preserve"> minut. </w:t>
            </w:r>
            <w:r w:rsidR="001E3369" w:rsidRPr="009B44BD">
              <w:rPr>
                <w:rFonts w:ascii="Corbel" w:hAnsi="Corbel"/>
                <w:b w:val="0"/>
                <w:smallCaps w:val="0"/>
                <w:szCs w:val="24"/>
              </w:rPr>
              <w:t xml:space="preserve">Termin: semestr </w:t>
            </w:r>
            <w:r w:rsidR="001E3369">
              <w:rPr>
                <w:rFonts w:ascii="Corbel" w:hAnsi="Corbel"/>
                <w:b w:val="0"/>
                <w:smallCaps w:val="0"/>
                <w:szCs w:val="24"/>
              </w:rPr>
              <w:t>zimowy</w:t>
            </w:r>
            <w:r w:rsidR="001E3369" w:rsidRPr="009B44BD">
              <w:rPr>
                <w:rFonts w:ascii="Corbel" w:hAnsi="Corbel"/>
                <w:b w:val="0"/>
                <w:smallCaps w:val="0"/>
                <w:szCs w:val="24"/>
              </w:rPr>
              <w:t xml:space="preserve">, sesja </w:t>
            </w:r>
            <w:r w:rsidR="001E3369">
              <w:rPr>
                <w:rFonts w:ascii="Corbel" w:hAnsi="Corbel"/>
                <w:b w:val="0"/>
                <w:smallCaps w:val="0"/>
                <w:szCs w:val="24"/>
              </w:rPr>
              <w:t>zimowa (styczeń-luty).</w:t>
            </w:r>
          </w:p>
          <w:p w14:paraId="3B12C9F7" w14:textId="57FC4644" w:rsidR="00FD1C87" w:rsidRDefault="009B44BD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 xml:space="preserve">Zaliczenie na ocenę na podstawie </w:t>
            </w:r>
            <w:r w:rsidR="00636DA6">
              <w:rPr>
                <w:rFonts w:ascii="Corbel" w:hAnsi="Corbel"/>
                <w:b w:val="0"/>
                <w:smallCaps w:val="0"/>
                <w:szCs w:val="24"/>
              </w:rPr>
              <w:t>pracy pisemnej złożonej z części testowej (</w:t>
            </w:r>
            <w:r w:rsidR="00FD1C87">
              <w:rPr>
                <w:rFonts w:ascii="Corbel" w:hAnsi="Corbel"/>
                <w:b w:val="0"/>
                <w:smallCaps w:val="0"/>
                <w:szCs w:val="24"/>
              </w:rPr>
              <w:t xml:space="preserve">10 pytań, </w:t>
            </w:r>
            <w:r w:rsidR="00636DA6">
              <w:rPr>
                <w:rFonts w:ascii="Corbel" w:hAnsi="Corbel"/>
                <w:b w:val="0"/>
                <w:smallCaps w:val="0"/>
                <w:szCs w:val="24"/>
              </w:rPr>
              <w:t>test jednokrotnego wyboru</w:t>
            </w:r>
            <w:r w:rsidR="00FD1C87">
              <w:rPr>
                <w:rFonts w:ascii="Corbel" w:hAnsi="Corbel"/>
                <w:b w:val="0"/>
                <w:smallCaps w:val="0"/>
                <w:szCs w:val="24"/>
              </w:rPr>
              <w:t>, maksymalnie 10 punktów do uzyskania</w:t>
            </w:r>
            <w:r w:rsidR="00636DA6">
              <w:rPr>
                <w:rFonts w:ascii="Corbel" w:hAnsi="Corbel"/>
                <w:b w:val="0"/>
                <w:smallCaps w:val="0"/>
                <w:szCs w:val="24"/>
              </w:rPr>
              <w:t xml:space="preserve">) oraz </w:t>
            </w:r>
            <w:r w:rsidR="00FD1C87">
              <w:rPr>
                <w:rFonts w:ascii="Corbel" w:hAnsi="Corbel"/>
                <w:b w:val="0"/>
                <w:smallCaps w:val="0"/>
                <w:szCs w:val="24"/>
              </w:rPr>
              <w:t>części opisowej (pytanie otwarte, maksymalnie 5 punktów do uzyskania). Warunkiem zaliczenia jest uzyskanie 51% punktów na kolokwium.</w:t>
            </w:r>
            <w:r w:rsidR="00FD1C87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FD1C87">
              <w:rPr>
                <w:rFonts w:ascii="Corbel" w:hAnsi="Corbel"/>
                <w:b w:val="0"/>
                <w:smallCaps w:val="0"/>
                <w:szCs w:val="24"/>
              </w:rPr>
              <w:br/>
              <w:t>Punktacja:</w:t>
            </w:r>
            <w:r w:rsidR="00FD1C87">
              <w:rPr>
                <w:rFonts w:ascii="Corbel" w:hAnsi="Corbel"/>
                <w:b w:val="0"/>
                <w:smallCaps w:val="0"/>
                <w:szCs w:val="24"/>
              </w:rPr>
              <w:br/>
              <w:t>0-7 pkt – 2.0</w:t>
            </w:r>
          </w:p>
          <w:p w14:paraId="2D256E4C" w14:textId="77777777" w:rsidR="00FD1C87" w:rsidRDefault="00FD1C87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8-10 pkt – 3.0</w:t>
            </w:r>
          </w:p>
          <w:p w14:paraId="64D7EAC5" w14:textId="77777777" w:rsidR="00FD1C87" w:rsidRDefault="00FD1C87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11 pkt – 3.5</w:t>
            </w:r>
          </w:p>
          <w:p w14:paraId="63743DE3" w14:textId="77777777" w:rsidR="00FD1C87" w:rsidRDefault="00FD1C87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12 pkt – 4.0</w:t>
            </w:r>
          </w:p>
          <w:p w14:paraId="3295B912" w14:textId="77777777" w:rsidR="00FD1C87" w:rsidRDefault="00FD1C87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13 pkt – 4.5</w:t>
            </w:r>
          </w:p>
          <w:p w14:paraId="2BB5D64F" w14:textId="4B7E11F5" w:rsidR="0085747A" w:rsidRPr="00B169DF" w:rsidRDefault="00FD1C87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14-15 pkt – 5.0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Na ocenę końcową ma także wpływ aktywność w trakcie zajęć w formie czynnego udziału w dyskusji, za którą student może otrzymać gratyfikację w postaci plusów uwzględnianych podczas oceny kolokwium zaliczeniowego. </w:t>
            </w:r>
          </w:p>
        </w:tc>
      </w:tr>
    </w:tbl>
    <w:p w14:paraId="549B3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7D4C64" w14:textId="77777777" w:rsidR="00962EA2" w:rsidRDefault="00962EA2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6275B835" w14:textId="073C1EFC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4"/>
        <w:gridCol w:w="4246"/>
      </w:tblGrid>
      <w:tr w:rsidR="0085747A" w:rsidRPr="00B169DF" w14:paraId="128DDC9A" w14:textId="77777777" w:rsidTr="00962EA2">
        <w:tc>
          <w:tcPr>
            <w:tcW w:w="5274" w:type="dxa"/>
            <w:vAlign w:val="center"/>
          </w:tcPr>
          <w:p w14:paraId="0C6C433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246" w:type="dxa"/>
            <w:vAlign w:val="center"/>
          </w:tcPr>
          <w:p w14:paraId="305A4821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B44BD" w:rsidRPr="00B169DF" w14:paraId="02C37FE3" w14:textId="77777777" w:rsidTr="00962EA2">
        <w:tc>
          <w:tcPr>
            <w:tcW w:w="5274" w:type="dxa"/>
          </w:tcPr>
          <w:p w14:paraId="6754C5C7" w14:textId="77777777" w:rsidR="009B44BD" w:rsidRPr="00B169DF" w:rsidRDefault="009B44BD" w:rsidP="009B44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246" w:type="dxa"/>
          </w:tcPr>
          <w:p w14:paraId="3A344839" w14:textId="27969430" w:rsidR="009B44BD" w:rsidRPr="00F24D67" w:rsidRDefault="009B44BD" w:rsidP="00F24D67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F24D67">
              <w:rPr>
                <w:rFonts w:ascii="Corbel" w:hAnsi="Corbel"/>
                <w:bCs/>
                <w:sz w:val="24"/>
                <w:szCs w:val="24"/>
              </w:rPr>
              <w:t>15</w:t>
            </w:r>
            <w:r w:rsidR="00F24D67">
              <w:rPr>
                <w:rFonts w:ascii="Corbel" w:hAnsi="Corbel"/>
                <w:bCs/>
                <w:sz w:val="24"/>
                <w:szCs w:val="24"/>
              </w:rPr>
              <w:t xml:space="preserve"> godzin</w:t>
            </w:r>
          </w:p>
        </w:tc>
      </w:tr>
      <w:tr w:rsidR="009B44BD" w:rsidRPr="00B169DF" w14:paraId="2A4AABEF" w14:textId="77777777" w:rsidTr="00962EA2">
        <w:tc>
          <w:tcPr>
            <w:tcW w:w="5274" w:type="dxa"/>
          </w:tcPr>
          <w:p w14:paraId="210DDE64" w14:textId="77777777" w:rsidR="009B44BD" w:rsidRPr="00B169DF" w:rsidRDefault="009B44BD" w:rsidP="009B44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C195B47" w14:textId="77777777" w:rsidR="009B44BD" w:rsidRPr="00B169DF" w:rsidRDefault="009B44BD" w:rsidP="009B44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246" w:type="dxa"/>
          </w:tcPr>
          <w:p w14:paraId="63CF7F11" w14:textId="2304EB36" w:rsidR="009B44BD" w:rsidRPr="009B44BD" w:rsidRDefault="00F24D67" w:rsidP="00F24D6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 godzin</w:t>
            </w:r>
          </w:p>
        </w:tc>
      </w:tr>
      <w:tr w:rsidR="009B44BD" w:rsidRPr="00B169DF" w14:paraId="3796D0EB" w14:textId="77777777" w:rsidTr="00962EA2">
        <w:tc>
          <w:tcPr>
            <w:tcW w:w="5274" w:type="dxa"/>
          </w:tcPr>
          <w:p w14:paraId="0DB2B3DD" w14:textId="77777777" w:rsidR="009B44BD" w:rsidRPr="00B169DF" w:rsidRDefault="009B44BD" w:rsidP="009B44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BAAD611" w14:textId="77777777" w:rsidR="009B44BD" w:rsidRPr="00B169DF" w:rsidRDefault="009B44BD" w:rsidP="009B44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246" w:type="dxa"/>
          </w:tcPr>
          <w:p w14:paraId="03E3072C" w14:textId="30B7FBFF" w:rsidR="00FD1C87" w:rsidRPr="009B44BD" w:rsidRDefault="009F296A" w:rsidP="00FD1C87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  <w:r w:rsidR="00F24D67">
              <w:rPr>
                <w:rFonts w:ascii="Corbel" w:hAnsi="Corbel"/>
                <w:sz w:val="24"/>
                <w:szCs w:val="24"/>
              </w:rPr>
              <w:t xml:space="preserve"> godzin</w:t>
            </w:r>
          </w:p>
        </w:tc>
      </w:tr>
      <w:tr w:rsidR="009B44BD" w:rsidRPr="00B169DF" w14:paraId="1ADE6CE7" w14:textId="77777777" w:rsidTr="00962EA2">
        <w:tc>
          <w:tcPr>
            <w:tcW w:w="5274" w:type="dxa"/>
          </w:tcPr>
          <w:p w14:paraId="2FD9881C" w14:textId="77777777" w:rsidR="009B44BD" w:rsidRPr="00B169DF" w:rsidRDefault="009B44BD" w:rsidP="009B44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46" w:type="dxa"/>
          </w:tcPr>
          <w:p w14:paraId="4747719D" w14:textId="49069C43" w:rsidR="009B44BD" w:rsidRPr="009B44BD" w:rsidRDefault="009F296A" w:rsidP="00F24D6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  <w:r w:rsidR="00F24D67">
              <w:rPr>
                <w:rFonts w:ascii="Corbel" w:hAnsi="Corbel"/>
                <w:sz w:val="24"/>
                <w:szCs w:val="24"/>
              </w:rPr>
              <w:t xml:space="preserve"> godzin</w:t>
            </w:r>
          </w:p>
        </w:tc>
      </w:tr>
      <w:tr w:rsidR="009B44BD" w:rsidRPr="00B169DF" w14:paraId="071C4E58" w14:textId="77777777" w:rsidTr="00962EA2">
        <w:tc>
          <w:tcPr>
            <w:tcW w:w="5274" w:type="dxa"/>
          </w:tcPr>
          <w:p w14:paraId="62049DBA" w14:textId="77777777" w:rsidR="009B44BD" w:rsidRPr="00B169DF" w:rsidRDefault="009B44BD" w:rsidP="009B44B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46" w:type="dxa"/>
          </w:tcPr>
          <w:p w14:paraId="6623D12B" w14:textId="1959E103" w:rsidR="009B44BD" w:rsidRPr="009B44BD" w:rsidRDefault="009F296A" w:rsidP="009B44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3F632C6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56"/>
        <w:gridCol w:w="3657"/>
      </w:tblGrid>
      <w:tr w:rsidR="0085747A" w:rsidRPr="00B169DF" w14:paraId="638E76A1" w14:textId="77777777" w:rsidTr="00962EA2">
        <w:trPr>
          <w:trHeight w:val="397"/>
        </w:trPr>
        <w:tc>
          <w:tcPr>
            <w:tcW w:w="3856" w:type="dxa"/>
          </w:tcPr>
          <w:p w14:paraId="16CB32E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657" w:type="dxa"/>
          </w:tcPr>
          <w:p w14:paraId="0C6D98E0" w14:textId="121B48BD" w:rsidR="0085747A" w:rsidRPr="00B169DF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B169DF" w14:paraId="276FFB2E" w14:textId="77777777" w:rsidTr="00962EA2">
        <w:trPr>
          <w:trHeight w:val="397"/>
        </w:trPr>
        <w:tc>
          <w:tcPr>
            <w:tcW w:w="3856" w:type="dxa"/>
          </w:tcPr>
          <w:p w14:paraId="6B69F39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657" w:type="dxa"/>
          </w:tcPr>
          <w:p w14:paraId="5AB3311D" w14:textId="3BC23C73" w:rsidR="0085747A" w:rsidRPr="00B169DF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E03DECB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86C55F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3C773E1F" w14:textId="77777777" w:rsidTr="0071620A">
        <w:trPr>
          <w:trHeight w:val="397"/>
        </w:trPr>
        <w:tc>
          <w:tcPr>
            <w:tcW w:w="7513" w:type="dxa"/>
          </w:tcPr>
          <w:p w14:paraId="2573CABA" w14:textId="7332702A" w:rsidR="009B44BD" w:rsidRPr="009B44BD" w:rsidRDefault="0085747A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9B44BD">
              <w:t xml:space="preserve"> </w:t>
            </w:r>
          </w:p>
          <w:p w14:paraId="6634FEA3" w14:textId="377B3E6E" w:rsidR="00E1290B" w:rsidRDefault="00366464" w:rsidP="003664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6464"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F296A">
              <w:rPr>
                <w:rFonts w:ascii="Corbel" w:hAnsi="Corbel"/>
                <w:b w:val="0"/>
                <w:smallCaps w:val="0"/>
                <w:szCs w:val="24"/>
              </w:rPr>
              <w:t>J. Sawicki, G. Skowronek, Prawo karne skarbowe. Zagadnienia materialnoprawne, procesowe i wykonawcze, Warszawa 2021,</w:t>
            </w:r>
          </w:p>
          <w:p w14:paraId="47180F14" w14:textId="4C2467C2" w:rsidR="00366464" w:rsidRDefault="00366464" w:rsidP="003664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2. W. Wróbel, A. Zoll, Polskie prawo karne. Część ogólna, Wydawnictwo Znak, Kraków 2012,</w:t>
            </w:r>
          </w:p>
          <w:p w14:paraId="25EDDEEE" w14:textId="3534865B" w:rsidR="00E1290B" w:rsidRPr="00E1290B" w:rsidRDefault="00366464" w:rsidP="00E129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="00E1290B" w:rsidRPr="00E1290B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F726B2">
              <w:rPr>
                <w:rFonts w:ascii="Corbel" w:hAnsi="Corbel"/>
                <w:b w:val="0"/>
                <w:smallCaps w:val="0"/>
                <w:szCs w:val="24"/>
              </w:rPr>
              <w:t xml:space="preserve">V. Konarska- </w:t>
            </w:r>
            <w:proofErr w:type="spellStart"/>
            <w:r w:rsidR="00F726B2">
              <w:rPr>
                <w:rFonts w:ascii="Corbel" w:hAnsi="Corbel"/>
                <w:b w:val="0"/>
                <w:smallCaps w:val="0"/>
                <w:szCs w:val="24"/>
              </w:rPr>
              <w:t>Wrzosek</w:t>
            </w:r>
            <w:proofErr w:type="spellEnd"/>
            <w:r w:rsidR="00F726B2">
              <w:rPr>
                <w:rFonts w:ascii="Corbel" w:hAnsi="Corbel"/>
                <w:b w:val="0"/>
                <w:smallCaps w:val="0"/>
                <w:szCs w:val="24"/>
              </w:rPr>
              <w:t>, T. Oczkowski, J. Skorupka, Prawo i postępowanie karne skarbowe, Warszawa 2012</w:t>
            </w:r>
          </w:p>
          <w:p w14:paraId="0B544F6A" w14:textId="4989D813" w:rsidR="0085747A" w:rsidRPr="009B44BD" w:rsidRDefault="0085747A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B169DF" w14:paraId="4A80EC96" w14:textId="77777777" w:rsidTr="0071620A">
        <w:trPr>
          <w:trHeight w:val="397"/>
        </w:trPr>
        <w:tc>
          <w:tcPr>
            <w:tcW w:w="7513" w:type="dxa"/>
          </w:tcPr>
          <w:p w14:paraId="4ED45B34" w14:textId="77777777" w:rsidR="00E1290B" w:rsidRDefault="0085747A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  <w:r w:rsidR="00F726B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F726B2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1. I. </w:t>
            </w:r>
            <w:proofErr w:type="spellStart"/>
            <w:r w:rsidR="00F726B2">
              <w:rPr>
                <w:rFonts w:ascii="Corbel" w:hAnsi="Corbel"/>
                <w:b w:val="0"/>
                <w:smallCaps w:val="0"/>
                <w:szCs w:val="24"/>
              </w:rPr>
              <w:t>Sepioło</w:t>
            </w:r>
            <w:proofErr w:type="spellEnd"/>
            <w:r w:rsidR="00F726B2">
              <w:rPr>
                <w:rFonts w:ascii="Corbel" w:hAnsi="Corbel"/>
                <w:b w:val="0"/>
                <w:smallCaps w:val="0"/>
                <w:szCs w:val="24"/>
              </w:rPr>
              <w:t>-Jankowska, Prawo i postepowanie karne skarbowe, Warszawa 2017</w:t>
            </w:r>
          </w:p>
          <w:p w14:paraId="77FA6358" w14:textId="3BEB109C" w:rsidR="00F726B2" w:rsidRDefault="00F726B2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2. J. Błachut, G. Keler, A. Soja, Kodeks karny skarbowy. Komentarz, Warszawa 2024,</w:t>
            </w:r>
          </w:p>
          <w:p w14:paraId="5C6ACA99" w14:textId="13B63DE8" w:rsidR="00F726B2" w:rsidRDefault="00F726B2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3. T. Grzegorczyk, Kodeks karny skarbowy. Komentarz, Warszawa 2006,</w:t>
            </w:r>
          </w:p>
          <w:p w14:paraId="46B47DFF" w14:textId="77777777" w:rsidR="00F726B2" w:rsidRDefault="00F726B2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4. D. Habrat,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Przestepstwo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skarbowe popełnione przez osobę fizyczną jako podstawa odpowiedzialności podmiotu zbiorowego,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Ius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Adm. 2004,</w:t>
            </w:r>
          </w:p>
          <w:p w14:paraId="4596EFF9" w14:textId="01F75E60" w:rsidR="00F726B2" w:rsidRPr="005C33A2" w:rsidRDefault="00F726B2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5. O. Włodkowski, Prawo karne skarbowe. Schematy. Tabele. Komentarze. Orzecznictwo. Testy. Kazusy, Warszawa 2018,</w:t>
            </w:r>
          </w:p>
        </w:tc>
      </w:tr>
    </w:tbl>
    <w:p w14:paraId="4F011B1F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CAFE09" w14:textId="77777777" w:rsidR="00660D6F" w:rsidRDefault="00660D6F" w:rsidP="00C16ABF">
      <w:pPr>
        <w:spacing w:after="0" w:line="240" w:lineRule="auto"/>
      </w:pPr>
      <w:r>
        <w:separator/>
      </w:r>
    </w:p>
  </w:endnote>
  <w:endnote w:type="continuationSeparator" w:id="0">
    <w:p w14:paraId="6BF43C64" w14:textId="77777777" w:rsidR="00660D6F" w:rsidRDefault="00660D6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6FFECC" w14:textId="77777777" w:rsidR="00660D6F" w:rsidRDefault="00660D6F" w:rsidP="00C16ABF">
      <w:pPr>
        <w:spacing w:after="0" w:line="240" w:lineRule="auto"/>
      </w:pPr>
      <w:r>
        <w:separator/>
      </w:r>
    </w:p>
  </w:footnote>
  <w:footnote w:type="continuationSeparator" w:id="0">
    <w:p w14:paraId="52757031" w14:textId="77777777" w:rsidR="00660D6F" w:rsidRDefault="00660D6F" w:rsidP="00C16ABF">
      <w:pPr>
        <w:spacing w:after="0" w:line="240" w:lineRule="auto"/>
      </w:pPr>
      <w:r>
        <w:continuationSeparator/>
      </w:r>
    </w:p>
  </w:footnote>
  <w:footnote w:id="1">
    <w:p w14:paraId="1DAF8D7E" w14:textId="77777777" w:rsidR="009B44BD" w:rsidRDefault="009B44BD" w:rsidP="009B44B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275E4D"/>
    <w:multiLevelType w:val="hybridMultilevel"/>
    <w:tmpl w:val="0096DB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C0436A"/>
    <w:multiLevelType w:val="hybridMultilevel"/>
    <w:tmpl w:val="E5AECBE4"/>
    <w:lvl w:ilvl="0" w:tplc="706E8ED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F8A1D2B"/>
    <w:multiLevelType w:val="hybridMultilevel"/>
    <w:tmpl w:val="B776E2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774126">
    <w:abstractNumId w:val="2"/>
  </w:num>
  <w:num w:numId="2" w16cid:durableId="1273317967">
    <w:abstractNumId w:val="1"/>
  </w:num>
  <w:num w:numId="3" w16cid:durableId="730620180">
    <w:abstractNumId w:val="0"/>
  </w:num>
  <w:num w:numId="4" w16cid:durableId="173427970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5161"/>
    <w:rsid w:val="00084C12"/>
    <w:rsid w:val="0009130C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B6635"/>
    <w:rsid w:val="001D657B"/>
    <w:rsid w:val="001D7B54"/>
    <w:rsid w:val="001E0209"/>
    <w:rsid w:val="001E3369"/>
    <w:rsid w:val="001F2CA2"/>
    <w:rsid w:val="002144C0"/>
    <w:rsid w:val="002243E0"/>
    <w:rsid w:val="0022477D"/>
    <w:rsid w:val="002278A9"/>
    <w:rsid w:val="002336F9"/>
    <w:rsid w:val="0023693D"/>
    <w:rsid w:val="0024028F"/>
    <w:rsid w:val="00244ABC"/>
    <w:rsid w:val="00257EED"/>
    <w:rsid w:val="00265D4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6464"/>
    <w:rsid w:val="003830A3"/>
    <w:rsid w:val="00396037"/>
    <w:rsid w:val="003A0A5B"/>
    <w:rsid w:val="003A1176"/>
    <w:rsid w:val="003B372C"/>
    <w:rsid w:val="003B7549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4D7A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475F4"/>
    <w:rsid w:val="0056115E"/>
    <w:rsid w:val="0056696D"/>
    <w:rsid w:val="00584A8B"/>
    <w:rsid w:val="0059484D"/>
    <w:rsid w:val="005A0855"/>
    <w:rsid w:val="005A3196"/>
    <w:rsid w:val="005B177F"/>
    <w:rsid w:val="005C080F"/>
    <w:rsid w:val="005C33A2"/>
    <w:rsid w:val="005C55E5"/>
    <w:rsid w:val="005C696A"/>
    <w:rsid w:val="005E6E85"/>
    <w:rsid w:val="005F246A"/>
    <w:rsid w:val="005F31D2"/>
    <w:rsid w:val="005F76A3"/>
    <w:rsid w:val="0061029B"/>
    <w:rsid w:val="00617230"/>
    <w:rsid w:val="00620070"/>
    <w:rsid w:val="00621CE1"/>
    <w:rsid w:val="00627FC9"/>
    <w:rsid w:val="00636DA6"/>
    <w:rsid w:val="00640FCD"/>
    <w:rsid w:val="00647FA8"/>
    <w:rsid w:val="00650C5F"/>
    <w:rsid w:val="00654934"/>
    <w:rsid w:val="00660D6F"/>
    <w:rsid w:val="006620D9"/>
    <w:rsid w:val="00671958"/>
    <w:rsid w:val="00675843"/>
    <w:rsid w:val="00696477"/>
    <w:rsid w:val="006B7DCF"/>
    <w:rsid w:val="006C25D6"/>
    <w:rsid w:val="006D050F"/>
    <w:rsid w:val="006D6139"/>
    <w:rsid w:val="006E5D65"/>
    <w:rsid w:val="006F1282"/>
    <w:rsid w:val="006F1FBC"/>
    <w:rsid w:val="006F31E2"/>
    <w:rsid w:val="00706544"/>
    <w:rsid w:val="007072BA"/>
    <w:rsid w:val="007152E6"/>
    <w:rsid w:val="0071620A"/>
    <w:rsid w:val="00724677"/>
    <w:rsid w:val="00725459"/>
    <w:rsid w:val="007327BD"/>
    <w:rsid w:val="00734608"/>
    <w:rsid w:val="00736F1C"/>
    <w:rsid w:val="00745302"/>
    <w:rsid w:val="007461D6"/>
    <w:rsid w:val="007468E0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00D0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2EA2"/>
    <w:rsid w:val="00997F14"/>
    <w:rsid w:val="009A78D9"/>
    <w:rsid w:val="009B44BD"/>
    <w:rsid w:val="009C3E31"/>
    <w:rsid w:val="009C54AE"/>
    <w:rsid w:val="009C788E"/>
    <w:rsid w:val="009D3F3B"/>
    <w:rsid w:val="009E0543"/>
    <w:rsid w:val="009E0B03"/>
    <w:rsid w:val="009E3B41"/>
    <w:rsid w:val="009F296A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37B"/>
    <w:rsid w:val="00A53FA5"/>
    <w:rsid w:val="00A54817"/>
    <w:rsid w:val="00A601C8"/>
    <w:rsid w:val="00A60799"/>
    <w:rsid w:val="00A6618A"/>
    <w:rsid w:val="00A84596"/>
    <w:rsid w:val="00A84C85"/>
    <w:rsid w:val="00A85BBB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3262A"/>
    <w:rsid w:val="00B37B59"/>
    <w:rsid w:val="00B40ADB"/>
    <w:rsid w:val="00B43B77"/>
    <w:rsid w:val="00B43E80"/>
    <w:rsid w:val="00B449D2"/>
    <w:rsid w:val="00B4681F"/>
    <w:rsid w:val="00B607DB"/>
    <w:rsid w:val="00B66529"/>
    <w:rsid w:val="00B75946"/>
    <w:rsid w:val="00B8056E"/>
    <w:rsid w:val="00B819C8"/>
    <w:rsid w:val="00B82308"/>
    <w:rsid w:val="00B90885"/>
    <w:rsid w:val="00BB520A"/>
    <w:rsid w:val="00BB7840"/>
    <w:rsid w:val="00BC5380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3E84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B6A32"/>
    <w:rsid w:val="00DE09C0"/>
    <w:rsid w:val="00DE4A14"/>
    <w:rsid w:val="00DF320D"/>
    <w:rsid w:val="00DF71C8"/>
    <w:rsid w:val="00E1290B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281C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0887"/>
    <w:rsid w:val="00F24D67"/>
    <w:rsid w:val="00F27A7B"/>
    <w:rsid w:val="00F526AF"/>
    <w:rsid w:val="00F617C3"/>
    <w:rsid w:val="00F61A26"/>
    <w:rsid w:val="00F7066B"/>
    <w:rsid w:val="00F726B2"/>
    <w:rsid w:val="00F83B28"/>
    <w:rsid w:val="00F974DA"/>
    <w:rsid w:val="00FA46E5"/>
    <w:rsid w:val="00FB7DBA"/>
    <w:rsid w:val="00FC1C25"/>
    <w:rsid w:val="00FC3F45"/>
    <w:rsid w:val="00FD1C87"/>
    <w:rsid w:val="00FD39DB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1768A1-6F2E-424F-8CD0-965993786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121</TotalTime>
  <Pages>1</Pages>
  <Words>1208</Words>
  <Characters>7253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15</cp:revision>
  <cp:lastPrinted>2025-09-29T08:16:00Z</cp:lastPrinted>
  <dcterms:created xsi:type="dcterms:W3CDTF">2023-10-18T07:33:00Z</dcterms:created>
  <dcterms:modified xsi:type="dcterms:W3CDTF">2025-11-13T09:31:00Z</dcterms:modified>
</cp:coreProperties>
</file>